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882" w:rsidRDefault="006F6675" w:rsidP="000A14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953885" cy="4284980"/>
            <wp:effectExtent l="19050" t="0" r="0" b="0"/>
            <wp:docPr id="1" name="Рисунок 1" descr="pas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s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885" cy="428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882" w:rsidRDefault="00CD0882" w:rsidP="000A14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D0882" w:rsidRDefault="00CD0882" w:rsidP="000A14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D0882" w:rsidRDefault="00CD0882" w:rsidP="000A14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D0882" w:rsidRDefault="00CD0882" w:rsidP="000A14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D0882" w:rsidRDefault="00CD0882" w:rsidP="000A14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D0882" w:rsidRDefault="00CD0882" w:rsidP="000A14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D0882" w:rsidRDefault="00CD0882" w:rsidP="000A14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D0882" w:rsidRDefault="00CD0882" w:rsidP="000A14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D0882" w:rsidRDefault="00CD0882" w:rsidP="000A14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D0882" w:rsidRDefault="00CD0882" w:rsidP="000A14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D0882" w:rsidRDefault="00CD0882" w:rsidP="000A14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D0882" w:rsidRDefault="00CD0882" w:rsidP="000A14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D0882" w:rsidRDefault="00CD0882" w:rsidP="000A14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D0882" w:rsidRDefault="00CD0882" w:rsidP="000A14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D0882" w:rsidRDefault="00CD0882" w:rsidP="000A14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D0882" w:rsidRDefault="00CD0882" w:rsidP="000A14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D0882" w:rsidRDefault="00CD0882" w:rsidP="000A14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D0882" w:rsidRDefault="00CD0882" w:rsidP="000A14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D0882" w:rsidRDefault="00CD0882" w:rsidP="000A14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D0882" w:rsidRDefault="00CD0882" w:rsidP="000A14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D0882" w:rsidRDefault="00CD0882" w:rsidP="000A14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D0882" w:rsidRPr="00EF745D" w:rsidRDefault="00CD0882" w:rsidP="00CD088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EF745D">
        <w:rPr>
          <w:rFonts w:ascii="Arial" w:hAnsi="Arial" w:cs="Arial"/>
          <w:b/>
          <w:sz w:val="36"/>
          <w:szCs w:val="36"/>
        </w:rPr>
        <w:t>РУКОВОДСТВО ПОЛЬЗОВАТЕЛЯ</w:t>
      </w:r>
      <w:r w:rsidRPr="00EF745D">
        <w:rPr>
          <w:rFonts w:ascii="Arial" w:hAnsi="Arial" w:cs="Arial"/>
          <w:b/>
          <w:sz w:val="16"/>
          <w:szCs w:val="16"/>
        </w:rPr>
        <w:t xml:space="preserve">                       </w:t>
      </w:r>
      <w:r w:rsidR="006F6675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2509520" cy="1903095"/>
            <wp:effectExtent l="1905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882" w:rsidRPr="00EF745D" w:rsidRDefault="00CD0882" w:rsidP="000A14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D0882" w:rsidRPr="00EF745D" w:rsidRDefault="00CD0882" w:rsidP="000A14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D0882" w:rsidRPr="00EF745D" w:rsidRDefault="00CD0882" w:rsidP="000A14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ook w:val="0000"/>
      </w:tblPr>
      <w:tblGrid>
        <w:gridCol w:w="1260"/>
        <w:gridCol w:w="9720"/>
      </w:tblGrid>
      <w:tr w:rsidR="0052331F" w:rsidRPr="00EF745D">
        <w:trPr>
          <w:trHeight w:val="177"/>
        </w:trPr>
        <w:tc>
          <w:tcPr>
            <w:tcW w:w="1260" w:type="dxa"/>
          </w:tcPr>
          <w:p w:rsidR="0052331F" w:rsidRPr="00EF745D" w:rsidRDefault="006F6675" w:rsidP="000A14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616585" cy="53149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531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0" w:type="dxa"/>
          </w:tcPr>
          <w:p w:rsidR="0052331F" w:rsidRPr="00EF745D" w:rsidRDefault="0052331F" w:rsidP="000A14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745D">
              <w:rPr>
                <w:rFonts w:ascii="Arial" w:hAnsi="Arial" w:cs="Arial"/>
                <w:sz w:val="20"/>
                <w:szCs w:val="20"/>
              </w:rPr>
              <w:t>Этот знак предупреждает пользователя об опасно высоком напряжении внутри устройства.</w:t>
            </w:r>
          </w:p>
        </w:tc>
      </w:tr>
      <w:tr w:rsidR="0052331F" w:rsidRPr="00EF745D">
        <w:trPr>
          <w:trHeight w:val="177"/>
        </w:trPr>
        <w:tc>
          <w:tcPr>
            <w:tcW w:w="1260" w:type="dxa"/>
          </w:tcPr>
          <w:p w:rsidR="0052331F" w:rsidRPr="00EF745D" w:rsidRDefault="006F6675" w:rsidP="000A14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616585" cy="57404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574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0" w:type="dxa"/>
          </w:tcPr>
          <w:p w:rsidR="0052331F" w:rsidRPr="00EF745D" w:rsidRDefault="0052331F" w:rsidP="0052331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F745D">
              <w:rPr>
                <w:rFonts w:ascii="Arial" w:hAnsi="Arial" w:cs="Arial"/>
                <w:sz w:val="20"/>
                <w:szCs w:val="20"/>
              </w:rPr>
              <w:t>Этот знак советует прочитать всю сопутствующую документацию для безопасной эксплуатации устройства.</w:t>
            </w:r>
          </w:p>
        </w:tc>
      </w:tr>
    </w:tbl>
    <w:p w:rsidR="0052331F" w:rsidRPr="00EF745D" w:rsidRDefault="0052331F" w:rsidP="000A14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A1408" w:rsidRPr="00EF745D" w:rsidRDefault="000A1408" w:rsidP="000A14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F745D">
        <w:rPr>
          <w:rFonts w:ascii="Arial" w:hAnsi="Arial" w:cs="Arial"/>
          <w:sz w:val="20"/>
          <w:szCs w:val="20"/>
        </w:rPr>
        <w:t xml:space="preserve">• Прочитайте, сохраните и следуйте всем инструкциям. Обращайте внимание на все предупреждения. </w:t>
      </w:r>
    </w:p>
    <w:p w:rsidR="000A1408" w:rsidRPr="00EF745D" w:rsidRDefault="000A1408" w:rsidP="000A14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A1408" w:rsidRPr="00EF745D" w:rsidRDefault="000A1408" w:rsidP="000A14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F745D">
        <w:rPr>
          <w:rFonts w:ascii="Arial" w:hAnsi="Arial" w:cs="Arial"/>
          <w:sz w:val="20"/>
          <w:szCs w:val="20"/>
        </w:rPr>
        <w:t xml:space="preserve">• Подключайте шнур электропитания только к заземленной розетке переменного тока. Соблюдайте напряжение и частоту тока, которые указаны под табличкой </w:t>
      </w:r>
      <w:r w:rsidRPr="00EF745D">
        <w:rPr>
          <w:rFonts w:ascii="Arial" w:hAnsi="Arial" w:cs="Arial"/>
          <w:sz w:val="20"/>
          <w:szCs w:val="20"/>
          <w:lang w:val="en-US"/>
        </w:rPr>
        <w:t>INPUT</w:t>
      </w:r>
      <w:r w:rsidRPr="00EF745D">
        <w:rPr>
          <w:rFonts w:ascii="Arial" w:hAnsi="Arial" w:cs="Arial"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  <w:lang w:val="en-US"/>
        </w:rPr>
        <w:t>POWER</w:t>
      </w:r>
      <w:r w:rsidRPr="00EF745D">
        <w:rPr>
          <w:rFonts w:ascii="Arial" w:hAnsi="Arial" w:cs="Arial"/>
          <w:sz w:val="20"/>
          <w:szCs w:val="20"/>
        </w:rPr>
        <w:t xml:space="preserve"> на задней панели устройства. </w:t>
      </w:r>
    </w:p>
    <w:p w:rsidR="000A1408" w:rsidRPr="00EF745D" w:rsidRDefault="000A1408" w:rsidP="000A14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F745D">
        <w:rPr>
          <w:rFonts w:ascii="Arial" w:hAnsi="Arial" w:cs="Arial"/>
          <w:b/>
          <w:bCs/>
          <w:sz w:val="20"/>
          <w:szCs w:val="20"/>
        </w:rPr>
        <w:t>ПРЕДУПРЕЖДЕНИЕ:</w:t>
      </w:r>
      <w:r w:rsidRPr="00EF745D">
        <w:rPr>
          <w:rFonts w:ascii="Arial" w:hAnsi="Arial" w:cs="Arial"/>
          <w:bCs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>Во избежание повреждений, возгорания или замыкания не подвергайте устройство воздействию дождя или влаги.</w:t>
      </w:r>
    </w:p>
    <w:p w:rsidR="000A1408" w:rsidRPr="00EF745D" w:rsidRDefault="000A1408" w:rsidP="000A14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A1408" w:rsidRPr="00EF745D" w:rsidRDefault="000A1408" w:rsidP="000A14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F745D">
        <w:rPr>
          <w:rFonts w:ascii="Arial" w:hAnsi="Arial" w:cs="Arial"/>
          <w:sz w:val="20"/>
          <w:szCs w:val="20"/>
        </w:rPr>
        <w:lastRenderedPageBreak/>
        <w:t>• Перед очисткой наружных панелей устройства отсоедините шнур электропитания (используйте слегка влажную ткань). Перед подключением электропитания убедитесь, что устройство полностью высохло</w:t>
      </w:r>
    </w:p>
    <w:p w:rsidR="000A1408" w:rsidRPr="00EF745D" w:rsidRDefault="000A1408" w:rsidP="000A14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A1408" w:rsidRPr="00EF745D" w:rsidRDefault="000A1408" w:rsidP="000A14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F745D">
        <w:rPr>
          <w:rFonts w:ascii="Arial" w:hAnsi="Arial" w:cs="Arial"/>
          <w:sz w:val="20"/>
          <w:szCs w:val="20"/>
        </w:rPr>
        <w:t>• Оставляйте, как минимум, 15 сантиметров свободного пространства за задней стенкой устройства для надлежащей вентиляции и охлаждения.</w:t>
      </w:r>
    </w:p>
    <w:p w:rsidR="000A1408" w:rsidRPr="00EF745D" w:rsidRDefault="000A1408" w:rsidP="000A14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A1408" w:rsidRPr="00EF745D" w:rsidRDefault="000A1408" w:rsidP="000A14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F745D">
        <w:rPr>
          <w:rFonts w:ascii="Arial" w:hAnsi="Arial" w:cs="Arial"/>
          <w:sz w:val="20"/>
          <w:szCs w:val="20"/>
        </w:rPr>
        <w:t>• Устанавливайте данное устройство вдали от источников тепла, таких как нагреватели, или других устройств, выделяющих тепло.</w:t>
      </w:r>
    </w:p>
    <w:p w:rsidR="000A1408" w:rsidRPr="00EF745D" w:rsidRDefault="000A1408" w:rsidP="000A14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A1408" w:rsidRPr="00EF745D" w:rsidRDefault="000A1408" w:rsidP="000A14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F745D">
        <w:rPr>
          <w:rFonts w:ascii="Arial" w:hAnsi="Arial" w:cs="Arial"/>
          <w:sz w:val="20"/>
          <w:szCs w:val="20"/>
        </w:rPr>
        <w:t>• Данное устройство может быть укомплектовано вилкой с фиксированным положением введения в розетку (один контакт шире другого). Это мера предосторожности. Если Вы не можете вставить вилку в розетку – свяжитесь с электриком для замены Вашей устаревшей розетки. Не пытайтесь избавить вилку от данной защитной меры.</w:t>
      </w:r>
    </w:p>
    <w:p w:rsidR="000A1408" w:rsidRPr="00EF745D" w:rsidRDefault="000A1408" w:rsidP="000A14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A1408" w:rsidRPr="00EF745D" w:rsidRDefault="000A1408" w:rsidP="000A14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F745D">
        <w:rPr>
          <w:rFonts w:ascii="Arial" w:hAnsi="Arial" w:cs="Arial"/>
          <w:sz w:val="20"/>
          <w:szCs w:val="20"/>
        </w:rPr>
        <w:t>• Защищайте шнур электропитания от защемлений и истирания.</w:t>
      </w:r>
    </w:p>
    <w:p w:rsidR="000A1408" w:rsidRPr="00EF745D" w:rsidRDefault="000A1408" w:rsidP="000A14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F745D">
        <w:rPr>
          <w:rFonts w:ascii="Arial" w:hAnsi="Arial" w:cs="Arial"/>
          <w:sz w:val="20"/>
          <w:szCs w:val="20"/>
        </w:rPr>
        <w:t>• Необходимо использовать только рекомендованные производителем устройства тележки и стойки для перевозки и установки.</w:t>
      </w:r>
    </w:p>
    <w:p w:rsidR="000A1408" w:rsidRPr="00EF745D" w:rsidRDefault="000A1408" w:rsidP="000A14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A1408" w:rsidRPr="00EF745D" w:rsidRDefault="000A1408" w:rsidP="000A14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F745D">
        <w:rPr>
          <w:rFonts w:ascii="Arial" w:hAnsi="Arial" w:cs="Arial"/>
          <w:sz w:val="20"/>
          <w:szCs w:val="20"/>
        </w:rPr>
        <w:t>• Шнур электропитания должен быть выключен из розетки, если устройством не пользуются долгое время, а также во время грозы.</w:t>
      </w:r>
    </w:p>
    <w:p w:rsidR="000A1408" w:rsidRPr="00EF745D" w:rsidRDefault="000A1408" w:rsidP="000A14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A1408" w:rsidRPr="00EF745D" w:rsidRDefault="000A1408" w:rsidP="000A14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F745D">
        <w:rPr>
          <w:rFonts w:ascii="Arial" w:hAnsi="Arial" w:cs="Arial"/>
          <w:sz w:val="20"/>
          <w:szCs w:val="20"/>
        </w:rPr>
        <w:t>• Обслуживание данного устройства должно проводиться только квалифицированным персоналом в случаях если</w:t>
      </w:r>
      <w:r w:rsidR="001162E0">
        <w:rPr>
          <w:rFonts w:ascii="Arial" w:hAnsi="Arial" w:cs="Arial"/>
          <w:sz w:val="20"/>
          <w:szCs w:val="20"/>
        </w:rPr>
        <w:t>:</w:t>
      </w:r>
      <w:r w:rsidRPr="00EF745D">
        <w:rPr>
          <w:rFonts w:ascii="Arial" w:hAnsi="Arial" w:cs="Arial"/>
          <w:sz w:val="20"/>
          <w:szCs w:val="20"/>
        </w:rPr>
        <w:t xml:space="preserve"> повреждены шнур или вилка электропитания; на устройство упал какой-либо предмет</w:t>
      </w:r>
      <w:r w:rsidR="001162E0">
        <w:rPr>
          <w:rFonts w:ascii="Arial" w:hAnsi="Arial" w:cs="Arial"/>
          <w:sz w:val="20"/>
          <w:szCs w:val="20"/>
        </w:rPr>
        <w:t>,</w:t>
      </w:r>
      <w:r w:rsidRPr="00EF745D">
        <w:rPr>
          <w:rFonts w:ascii="Arial" w:hAnsi="Arial" w:cs="Arial"/>
          <w:sz w:val="20"/>
          <w:szCs w:val="20"/>
        </w:rPr>
        <w:t xml:space="preserve"> либо пролилась жидкость; устройство подверглось воздействию дождя; устройство работает не нормально или очевидны изменения в характеристиках устройства; устройство подверглось падению или поврежден корпус устройства.</w:t>
      </w:r>
    </w:p>
    <w:p w:rsidR="000A1408" w:rsidRPr="00EF745D" w:rsidRDefault="000A1408" w:rsidP="000A14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A1408" w:rsidRPr="00EF745D" w:rsidRDefault="000A1408" w:rsidP="000A14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F745D">
        <w:rPr>
          <w:rFonts w:ascii="Arial" w:hAnsi="Arial" w:cs="Arial"/>
          <w:sz w:val="20"/>
          <w:szCs w:val="20"/>
        </w:rPr>
        <w:t>• Не капайте, не брызгайте и не ставьте емкости с жидкостями на устройство.</w:t>
      </w:r>
    </w:p>
    <w:p w:rsidR="000A1408" w:rsidRPr="00EF745D" w:rsidRDefault="000A1408" w:rsidP="000A14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A1408" w:rsidRPr="00EF745D" w:rsidRDefault="000A1408" w:rsidP="000A14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F745D">
        <w:rPr>
          <w:rFonts w:ascii="Arial" w:hAnsi="Arial" w:cs="Arial"/>
          <w:sz w:val="20"/>
          <w:szCs w:val="20"/>
        </w:rPr>
        <w:t xml:space="preserve">• </w:t>
      </w:r>
      <w:r w:rsidRPr="00EF745D">
        <w:rPr>
          <w:rFonts w:ascii="Arial" w:hAnsi="Arial" w:cs="Arial"/>
          <w:b/>
          <w:bCs/>
          <w:sz w:val="20"/>
          <w:szCs w:val="20"/>
        </w:rPr>
        <w:t>ОСТОРОЖНО:</w:t>
      </w:r>
      <w:r w:rsidRPr="00EF745D">
        <w:rPr>
          <w:rFonts w:ascii="Arial" w:hAnsi="Arial" w:cs="Arial"/>
          <w:bCs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>Внутри нет обслуживаемых пользователем частей, для обслуживания обращайтесь только к квалифицированному персоналу.</w:t>
      </w:r>
    </w:p>
    <w:p w:rsidR="000A1408" w:rsidRPr="00EF745D" w:rsidRDefault="000A1408" w:rsidP="000A14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A1408" w:rsidRPr="00EF745D" w:rsidRDefault="000A1408" w:rsidP="000729E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F745D">
        <w:rPr>
          <w:rFonts w:ascii="Arial" w:hAnsi="Arial" w:cs="Arial"/>
          <w:sz w:val="20"/>
          <w:szCs w:val="20"/>
        </w:rPr>
        <w:t xml:space="preserve">• Усилители и громкоговорительные системы </w:t>
      </w:r>
      <w:r w:rsidRPr="00EF745D">
        <w:rPr>
          <w:rFonts w:ascii="Arial" w:hAnsi="Arial" w:cs="Arial"/>
          <w:sz w:val="20"/>
          <w:szCs w:val="20"/>
          <w:lang w:val="en-US"/>
        </w:rPr>
        <w:t>Fender</w:t>
      </w:r>
      <w:r w:rsidRPr="00EF745D">
        <w:rPr>
          <w:rFonts w:ascii="Arial" w:hAnsi="Arial" w:cs="Arial"/>
          <w:sz w:val="20"/>
          <w:szCs w:val="20"/>
        </w:rPr>
        <w:t>® могут создавать очень высокий уровень звукового давления, что может вызвать временные или постоянные нарушения слуха. Во время использования с осторожностью устанавливайте и меняйте уровень громкости.</w:t>
      </w:r>
    </w:p>
    <w:p w:rsidR="000729E0" w:rsidRPr="00EF745D" w:rsidRDefault="000729E0" w:rsidP="000729E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729E0" w:rsidRPr="00EF745D" w:rsidRDefault="000729E0" w:rsidP="000729E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F745D">
        <w:rPr>
          <w:rFonts w:ascii="Arial" w:hAnsi="Arial" w:cs="Arial"/>
          <w:sz w:val="20"/>
          <w:szCs w:val="20"/>
        </w:rPr>
        <w:t>• Даже в выключенном состоянии при включенном в сеть шнуре питания, кабинет может являться источником электрического напряжения, способного причинить вред. Поэтому, всегда отсоединяйте кабель питания н</w:t>
      </w:r>
      <w:r w:rsidR="00264440">
        <w:rPr>
          <w:rFonts w:ascii="Arial" w:hAnsi="Arial" w:cs="Arial"/>
          <w:sz w:val="20"/>
          <w:szCs w:val="20"/>
        </w:rPr>
        <w:t>а з</w:t>
      </w:r>
      <w:r w:rsidRPr="00EF745D">
        <w:rPr>
          <w:rFonts w:ascii="Arial" w:hAnsi="Arial" w:cs="Arial"/>
          <w:sz w:val="20"/>
          <w:szCs w:val="20"/>
        </w:rPr>
        <w:t>адней панели, прежде чем приступать к  обслуживанию. Доступ к розетке питания не должен быть затруднен во время работы прибора.</w:t>
      </w:r>
    </w:p>
    <w:p w:rsidR="000A1408" w:rsidRPr="00EF745D" w:rsidRDefault="000A1408" w:rsidP="000A1408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</w:p>
    <w:p w:rsidR="000A1408" w:rsidRPr="00EF745D" w:rsidRDefault="000A1408" w:rsidP="000A14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F745D">
        <w:rPr>
          <w:rFonts w:ascii="Arial" w:hAnsi="Arial" w:cs="Arial"/>
          <w:b/>
          <w:bCs/>
          <w:sz w:val="20"/>
          <w:szCs w:val="20"/>
        </w:rPr>
        <w:t xml:space="preserve">СООБЩЕНИЕ О СООТВЕТСТВИИ СТАНДАРТАМ </w:t>
      </w:r>
      <w:r w:rsidRPr="00EF745D">
        <w:rPr>
          <w:rFonts w:ascii="Arial" w:hAnsi="Arial" w:cs="Arial"/>
          <w:b/>
          <w:bCs/>
          <w:sz w:val="20"/>
          <w:szCs w:val="20"/>
          <w:lang w:val="en-US"/>
        </w:rPr>
        <w:t>FCC</w:t>
      </w:r>
      <w:r w:rsidRPr="00EF745D">
        <w:rPr>
          <w:rFonts w:ascii="Arial" w:hAnsi="Arial" w:cs="Arial"/>
          <w:b/>
          <w:bCs/>
          <w:sz w:val="20"/>
          <w:szCs w:val="20"/>
        </w:rPr>
        <w:t>:</w:t>
      </w:r>
      <w:r w:rsidRPr="00EF745D">
        <w:rPr>
          <w:rFonts w:ascii="Arial" w:hAnsi="Arial" w:cs="Arial"/>
          <w:bCs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 xml:space="preserve">Данное оборудование было протестировано и признано удовлетворяющим действующим ограничениям для электронных устройств </w:t>
      </w:r>
      <w:r w:rsidRPr="00EF745D">
        <w:rPr>
          <w:rFonts w:ascii="Arial" w:hAnsi="Arial" w:cs="Arial"/>
          <w:sz w:val="20"/>
          <w:szCs w:val="20"/>
        </w:rPr>
        <w:br/>
        <w:t xml:space="preserve">класса Б, в соответствии с Частью 15 правил </w:t>
      </w:r>
      <w:r w:rsidRPr="00EF745D">
        <w:rPr>
          <w:rFonts w:ascii="Arial" w:hAnsi="Arial" w:cs="Arial"/>
          <w:sz w:val="20"/>
          <w:szCs w:val="20"/>
          <w:lang w:val="en-US"/>
        </w:rPr>
        <w:t>FCC</w:t>
      </w:r>
      <w:r w:rsidRPr="00EF745D">
        <w:rPr>
          <w:rFonts w:ascii="Arial" w:hAnsi="Arial" w:cs="Arial"/>
          <w:sz w:val="20"/>
          <w:szCs w:val="20"/>
        </w:rPr>
        <w:t>. Данные ограничения были созданы с целью предоставить подходящую защиту от вредных воздействий при использовании в домашних условиях. Данное оборудование генерирует, использует и излучает радиочастотную энергию и в случае нарушения правил пользования может оказать ряд вредных воздействий на радиосвязь, причем не гарантируется</w:t>
      </w:r>
      <w:r w:rsidR="00166682">
        <w:rPr>
          <w:rFonts w:ascii="Arial" w:hAnsi="Arial" w:cs="Arial"/>
          <w:sz w:val="20"/>
          <w:szCs w:val="20"/>
        </w:rPr>
        <w:t>,</w:t>
      </w:r>
      <w:r w:rsidR="006460FE" w:rsidRPr="006460FE">
        <w:rPr>
          <w:rFonts w:ascii="Arial" w:hAnsi="Arial" w:cs="Arial"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>что воздействие не проявится при определенных условиях установки. Если данное устройство вызвало помехи в приеме радио- или телесигнала, что можно проверить выключив и включив устройство, пользователь может устранить воздействие следующими методами: переориентировать или переместить принимающую антенну, увеличить расстояние между устройством и приемником, подключить устройство в розетку, подсоединенную к другой сети, отличной от той, куда подключен приемник.  Проконсультируйтесь с дилером или опытным теле- или радио-мастером в случае необходимости.</w:t>
      </w:r>
    </w:p>
    <w:p w:rsidR="00863212" w:rsidRPr="00EF745D" w:rsidRDefault="00863212" w:rsidP="00783A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8"/>
          <w:szCs w:val="38"/>
        </w:rPr>
      </w:pPr>
      <w:r w:rsidRPr="00EF745D">
        <w:rPr>
          <w:rFonts w:ascii="Arial" w:hAnsi="Arial" w:cs="Arial"/>
          <w:b/>
          <w:bCs/>
          <w:sz w:val="38"/>
          <w:szCs w:val="38"/>
        </w:rPr>
        <w:t xml:space="preserve">Fender Passport </w:t>
      </w:r>
      <w:r w:rsidR="006D42CC">
        <w:rPr>
          <w:rFonts w:ascii="Arial" w:hAnsi="Arial" w:cs="Arial"/>
          <w:b/>
          <w:bCs/>
          <w:sz w:val="38"/>
          <w:szCs w:val="38"/>
        </w:rPr>
        <w:t>PD-500</w:t>
      </w:r>
    </w:p>
    <w:p w:rsidR="00863212" w:rsidRPr="00EF745D" w:rsidRDefault="00863212" w:rsidP="00783A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8"/>
          <w:szCs w:val="38"/>
        </w:rPr>
      </w:pPr>
      <w:r w:rsidRPr="00EF745D">
        <w:rPr>
          <w:rFonts w:ascii="Arial" w:hAnsi="Arial" w:cs="Arial"/>
          <w:b/>
          <w:bCs/>
          <w:sz w:val="38"/>
          <w:szCs w:val="38"/>
        </w:rPr>
        <w:t>Портативная звуковая система Delux</w:t>
      </w:r>
      <w:r w:rsidR="002A553C" w:rsidRPr="00EF745D">
        <w:rPr>
          <w:rFonts w:ascii="Arial" w:hAnsi="Arial" w:cs="Arial"/>
          <w:b/>
          <w:bCs/>
          <w:sz w:val="38"/>
          <w:szCs w:val="38"/>
          <w:lang w:val="en-US"/>
        </w:rPr>
        <w:t>e</w:t>
      </w:r>
    </w:p>
    <w:p w:rsidR="00783A4B" w:rsidRPr="00EF745D" w:rsidRDefault="00783A4B" w:rsidP="00783A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8"/>
          <w:szCs w:val="3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000"/>
      </w:tblPr>
      <w:tblGrid>
        <w:gridCol w:w="10977"/>
      </w:tblGrid>
      <w:tr w:rsidR="00BD6C93" w:rsidRPr="00EF745D">
        <w:trPr>
          <w:trHeight w:val="177"/>
        </w:trPr>
        <w:tc>
          <w:tcPr>
            <w:tcW w:w="10977" w:type="dxa"/>
            <w:shd w:val="clear" w:color="auto" w:fill="000000"/>
          </w:tcPr>
          <w:p w:rsidR="00BD6C93" w:rsidRPr="00EF745D" w:rsidRDefault="00BD6C93" w:rsidP="00BD6C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F745D">
              <w:rPr>
                <w:rFonts w:ascii="Arial" w:hAnsi="Arial" w:cs="Arial"/>
                <w:b/>
              </w:rPr>
              <w:t>ОБЗОР</w:t>
            </w:r>
          </w:p>
        </w:tc>
      </w:tr>
    </w:tbl>
    <w:p w:rsidR="00863212" w:rsidRPr="00EF745D" w:rsidRDefault="0086321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B7E02" w:rsidRPr="00EF745D" w:rsidRDefault="00BB7E0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  <w:sectPr w:rsidR="00BB7E02" w:rsidRPr="00EF745D" w:rsidSect="00CD0882">
          <w:pgSz w:w="11906" w:h="16838"/>
          <w:pgMar w:top="539" w:right="566" w:bottom="899" w:left="360" w:header="708" w:footer="708" w:gutter="0"/>
          <w:cols w:space="708"/>
          <w:docGrid w:linePitch="360"/>
        </w:sectPr>
      </w:pPr>
    </w:p>
    <w:p w:rsidR="000A1408" w:rsidRPr="00EF745D" w:rsidRDefault="000A1408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63212" w:rsidRPr="00EF745D" w:rsidRDefault="006D42CC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500</w:t>
      </w:r>
      <w:r w:rsidR="00863212" w:rsidRPr="00EF745D">
        <w:rPr>
          <w:rFonts w:ascii="Arial" w:hAnsi="Arial" w:cs="Arial"/>
          <w:b/>
          <w:sz w:val="20"/>
          <w:szCs w:val="20"/>
        </w:rPr>
        <w:t xml:space="preserve"> Ватт чистого стереозвука</w:t>
      </w:r>
      <w:r w:rsidR="00371EAF" w:rsidRPr="00EF745D">
        <w:rPr>
          <w:rFonts w:ascii="Arial" w:hAnsi="Arial" w:cs="Arial"/>
          <w:b/>
          <w:sz w:val="20"/>
          <w:szCs w:val="20"/>
        </w:rPr>
        <w:t xml:space="preserve"> (по </w:t>
      </w:r>
      <w:r w:rsidR="006460FE" w:rsidRPr="006460FE">
        <w:rPr>
          <w:rFonts w:ascii="Arial" w:hAnsi="Arial" w:cs="Arial"/>
          <w:b/>
          <w:sz w:val="20"/>
          <w:szCs w:val="20"/>
        </w:rPr>
        <w:t>250</w:t>
      </w:r>
      <w:r w:rsidR="00371EAF" w:rsidRPr="00EF745D">
        <w:rPr>
          <w:rFonts w:ascii="Arial" w:hAnsi="Arial" w:cs="Arial"/>
          <w:b/>
          <w:sz w:val="20"/>
          <w:szCs w:val="20"/>
        </w:rPr>
        <w:t xml:space="preserve"> Ватт на каждую колонку)</w:t>
      </w:r>
      <w:r w:rsidR="00314195" w:rsidRPr="00EF745D">
        <w:rPr>
          <w:rFonts w:ascii="Arial" w:hAnsi="Arial" w:cs="Arial"/>
          <w:b/>
          <w:sz w:val="20"/>
          <w:szCs w:val="20"/>
        </w:rPr>
        <w:t>.</w:t>
      </w:r>
    </w:p>
    <w:p w:rsidR="00282F6A" w:rsidRPr="00EF745D" w:rsidRDefault="00282F6A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863212" w:rsidRPr="00EF745D" w:rsidRDefault="00371EAF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EF745D">
        <w:rPr>
          <w:rFonts w:ascii="Arial" w:hAnsi="Arial" w:cs="Arial"/>
          <w:b/>
          <w:sz w:val="20"/>
          <w:szCs w:val="20"/>
        </w:rPr>
        <w:t xml:space="preserve">Инновационная </w:t>
      </w:r>
      <w:r w:rsidR="00863212" w:rsidRPr="00EF745D">
        <w:rPr>
          <w:rFonts w:ascii="Arial" w:hAnsi="Arial" w:cs="Arial"/>
          <w:b/>
          <w:sz w:val="20"/>
          <w:szCs w:val="20"/>
        </w:rPr>
        <w:t>акустическ</w:t>
      </w:r>
      <w:r w:rsidRPr="00EF745D">
        <w:rPr>
          <w:rFonts w:ascii="Arial" w:hAnsi="Arial" w:cs="Arial"/>
          <w:b/>
          <w:sz w:val="20"/>
          <w:szCs w:val="20"/>
        </w:rPr>
        <w:t>ая</w:t>
      </w:r>
      <w:r w:rsidR="00863212" w:rsidRPr="00EF745D">
        <w:rPr>
          <w:rFonts w:ascii="Arial" w:hAnsi="Arial" w:cs="Arial"/>
          <w:b/>
          <w:sz w:val="20"/>
          <w:szCs w:val="20"/>
        </w:rPr>
        <w:t xml:space="preserve"> систем</w:t>
      </w:r>
      <w:r w:rsidRPr="00EF745D">
        <w:rPr>
          <w:rFonts w:ascii="Arial" w:hAnsi="Arial" w:cs="Arial"/>
          <w:b/>
          <w:sz w:val="20"/>
          <w:szCs w:val="20"/>
        </w:rPr>
        <w:t>а</w:t>
      </w:r>
      <w:r w:rsidR="00863212" w:rsidRPr="00EF745D">
        <w:rPr>
          <w:rFonts w:ascii="Arial" w:hAnsi="Arial" w:cs="Arial"/>
          <w:b/>
          <w:sz w:val="20"/>
          <w:szCs w:val="20"/>
        </w:rPr>
        <w:t>, использующ</w:t>
      </w:r>
      <w:r w:rsidRPr="00EF745D">
        <w:rPr>
          <w:rFonts w:ascii="Arial" w:hAnsi="Arial" w:cs="Arial"/>
          <w:b/>
          <w:sz w:val="20"/>
          <w:szCs w:val="20"/>
        </w:rPr>
        <w:t>ая</w:t>
      </w:r>
      <w:r w:rsidR="00863212" w:rsidRPr="00EF745D">
        <w:rPr>
          <w:rFonts w:ascii="Arial" w:hAnsi="Arial" w:cs="Arial"/>
          <w:b/>
          <w:sz w:val="20"/>
          <w:szCs w:val="20"/>
        </w:rPr>
        <w:t xml:space="preserve"> самые последние эффективные технологии в области </w:t>
      </w:r>
      <w:r w:rsidR="00314195" w:rsidRPr="00EF745D">
        <w:rPr>
          <w:rFonts w:ascii="Arial" w:hAnsi="Arial" w:cs="Arial"/>
          <w:b/>
          <w:sz w:val="20"/>
          <w:szCs w:val="20"/>
        </w:rPr>
        <w:t>звукоусиления</w:t>
      </w:r>
      <w:r w:rsidR="00863212" w:rsidRPr="00EF745D">
        <w:rPr>
          <w:rFonts w:ascii="Arial" w:hAnsi="Arial" w:cs="Arial"/>
          <w:b/>
          <w:sz w:val="20"/>
          <w:szCs w:val="20"/>
        </w:rPr>
        <w:t>.</w:t>
      </w:r>
    </w:p>
    <w:p w:rsidR="00371EAF" w:rsidRPr="00EF745D" w:rsidRDefault="00371EAF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371EAF" w:rsidRPr="006460FE" w:rsidRDefault="00371EAF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6460FE">
        <w:rPr>
          <w:rFonts w:ascii="Arial" w:hAnsi="Arial" w:cs="Arial"/>
          <w:b/>
          <w:sz w:val="20"/>
          <w:szCs w:val="20"/>
        </w:rPr>
        <w:t>Уникальная система подавления обратной связи</w:t>
      </w:r>
      <w:r w:rsidR="006460FE" w:rsidRPr="006460FE">
        <w:rPr>
          <w:rFonts w:ascii="Arial" w:hAnsi="Arial" w:cs="Arial"/>
          <w:b/>
          <w:sz w:val="20"/>
          <w:szCs w:val="20"/>
        </w:rPr>
        <w:t xml:space="preserve"> Feedback Killer™</w:t>
      </w:r>
      <w:r w:rsidR="00314195" w:rsidRPr="006460FE">
        <w:rPr>
          <w:rFonts w:ascii="Arial" w:hAnsi="Arial" w:cs="Arial"/>
          <w:b/>
          <w:sz w:val="20"/>
          <w:szCs w:val="20"/>
        </w:rPr>
        <w:t>,</w:t>
      </w:r>
      <w:r w:rsidRPr="006460FE">
        <w:rPr>
          <w:rFonts w:ascii="Arial" w:hAnsi="Arial" w:cs="Arial"/>
          <w:b/>
          <w:sz w:val="20"/>
          <w:szCs w:val="20"/>
        </w:rPr>
        <w:t xml:space="preserve"> позволя</w:t>
      </w:r>
      <w:r w:rsidR="00314195" w:rsidRPr="006460FE">
        <w:rPr>
          <w:rFonts w:ascii="Arial" w:hAnsi="Arial" w:cs="Arial"/>
          <w:b/>
          <w:sz w:val="20"/>
          <w:szCs w:val="20"/>
        </w:rPr>
        <w:t>ющая</w:t>
      </w:r>
      <w:r w:rsidRPr="006460FE">
        <w:rPr>
          <w:rFonts w:ascii="Arial" w:hAnsi="Arial" w:cs="Arial"/>
          <w:b/>
          <w:sz w:val="20"/>
          <w:szCs w:val="20"/>
        </w:rPr>
        <w:t xml:space="preserve"> устанавливать </w:t>
      </w:r>
      <w:r w:rsidRPr="006460FE">
        <w:rPr>
          <w:rFonts w:ascii="Arial" w:hAnsi="Arial" w:cs="Arial"/>
          <w:b/>
          <w:sz w:val="20"/>
          <w:szCs w:val="20"/>
          <w:lang w:val="en-US"/>
        </w:rPr>
        <w:t>Passport</w:t>
      </w:r>
      <w:r w:rsidRPr="006460FE">
        <w:rPr>
          <w:rFonts w:ascii="Arial" w:hAnsi="Arial" w:cs="Arial"/>
          <w:b/>
          <w:sz w:val="20"/>
          <w:szCs w:val="20"/>
        </w:rPr>
        <w:t xml:space="preserve"> в любой точке сцены</w:t>
      </w:r>
      <w:r w:rsidR="00314195" w:rsidRPr="006460FE">
        <w:rPr>
          <w:rFonts w:ascii="Arial" w:hAnsi="Arial" w:cs="Arial"/>
          <w:b/>
          <w:sz w:val="20"/>
          <w:szCs w:val="20"/>
        </w:rPr>
        <w:t>.</w:t>
      </w:r>
    </w:p>
    <w:p w:rsidR="00282F6A" w:rsidRPr="00EF745D" w:rsidRDefault="00282F6A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863212" w:rsidRPr="00EF745D" w:rsidRDefault="00863212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EF745D">
        <w:rPr>
          <w:rFonts w:ascii="Arial" w:hAnsi="Arial" w:cs="Arial"/>
          <w:b/>
          <w:sz w:val="20"/>
          <w:szCs w:val="20"/>
        </w:rPr>
        <w:t>Встроенный цифровой ревербератор</w:t>
      </w:r>
      <w:r w:rsidR="00371EAF" w:rsidRPr="00EF745D">
        <w:rPr>
          <w:rFonts w:ascii="Arial" w:hAnsi="Arial" w:cs="Arial"/>
          <w:b/>
          <w:sz w:val="20"/>
          <w:szCs w:val="20"/>
        </w:rPr>
        <w:t xml:space="preserve"> и эквалайзер</w:t>
      </w:r>
      <w:r w:rsidRPr="00EF745D">
        <w:rPr>
          <w:rFonts w:ascii="Arial" w:hAnsi="Arial" w:cs="Arial"/>
          <w:b/>
          <w:sz w:val="20"/>
          <w:szCs w:val="20"/>
        </w:rPr>
        <w:t>.</w:t>
      </w:r>
    </w:p>
    <w:p w:rsidR="00314195" w:rsidRPr="00EF745D" w:rsidRDefault="00314195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314195" w:rsidRPr="00EF745D" w:rsidRDefault="00314195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EF745D">
        <w:rPr>
          <w:rFonts w:ascii="Arial" w:hAnsi="Arial" w:cs="Arial"/>
          <w:b/>
          <w:sz w:val="20"/>
          <w:szCs w:val="20"/>
        </w:rPr>
        <w:t xml:space="preserve">Разъём для подключения к беспроводному приёмнику </w:t>
      </w:r>
      <w:r w:rsidRPr="00EF745D">
        <w:rPr>
          <w:rFonts w:ascii="Arial" w:hAnsi="Arial" w:cs="Arial"/>
          <w:b/>
          <w:sz w:val="20"/>
          <w:szCs w:val="20"/>
          <w:lang w:val="en-US"/>
        </w:rPr>
        <w:t>Passport</w:t>
      </w:r>
      <w:r w:rsidRPr="00EF745D">
        <w:rPr>
          <w:rFonts w:ascii="Arial" w:hAnsi="Arial" w:cs="Arial"/>
          <w:b/>
          <w:sz w:val="20"/>
          <w:szCs w:val="20"/>
        </w:rPr>
        <w:t>.</w:t>
      </w:r>
    </w:p>
    <w:p w:rsidR="00314195" w:rsidRPr="00EF745D" w:rsidRDefault="00314195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314195" w:rsidRPr="00EF745D" w:rsidRDefault="006460FE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Восьм</w:t>
      </w:r>
      <w:r w:rsidR="00314195" w:rsidRPr="00EF745D">
        <w:rPr>
          <w:rFonts w:ascii="Arial" w:hAnsi="Arial" w:cs="Arial"/>
          <w:b/>
          <w:sz w:val="20"/>
          <w:szCs w:val="20"/>
        </w:rPr>
        <w:t xml:space="preserve">иканальный микшер: </w:t>
      </w:r>
    </w:p>
    <w:p w:rsidR="00863212" w:rsidRPr="00EF745D" w:rsidRDefault="00314195" w:rsidP="00314195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b/>
          <w:sz w:val="20"/>
          <w:szCs w:val="20"/>
        </w:rPr>
      </w:pPr>
      <w:r w:rsidRPr="00EF745D">
        <w:rPr>
          <w:rFonts w:ascii="Arial" w:hAnsi="Arial" w:cs="Arial"/>
          <w:b/>
          <w:sz w:val="20"/>
          <w:szCs w:val="20"/>
        </w:rPr>
        <w:t xml:space="preserve">- </w:t>
      </w:r>
      <w:r w:rsidR="006460FE">
        <w:rPr>
          <w:rFonts w:ascii="Arial" w:hAnsi="Arial" w:cs="Arial"/>
          <w:b/>
          <w:sz w:val="20"/>
          <w:szCs w:val="20"/>
        </w:rPr>
        <w:t>6</w:t>
      </w:r>
      <w:r w:rsidR="00863212" w:rsidRPr="00EF745D">
        <w:rPr>
          <w:rFonts w:ascii="Arial" w:hAnsi="Arial" w:cs="Arial"/>
          <w:b/>
          <w:sz w:val="20"/>
          <w:szCs w:val="20"/>
        </w:rPr>
        <w:t xml:space="preserve"> </w:t>
      </w:r>
      <w:r w:rsidR="00371EAF" w:rsidRPr="00EF745D">
        <w:rPr>
          <w:rFonts w:ascii="Arial" w:hAnsi="Arial" w:cs="Arial"/>
          <w:b/>
          <w:sz w:val="20"/>
          <w:szCs w:val="20"/>
        </w:rPr>
        <w:t>микрофонных/л</w:t>
      </w:r>
      <w:r w:rsidR="00863212" w:rsidRPr="00EF745D">
        <w:rPr>
          <w:rFonts w:ascii="Arial" w:hAnsi="Arial" w:cs="Arial"/>
          <w:b/>
          <w:sz w:val="20"/>
          <w:szCs w:val="20"/>
        </w:rPr>
        <w:t xml:space="preserve">инейных </w:t>
      </w:r>
      <w:r w:rsidR="00371EAF" w:rsidRPr="00EF745D">
        <w:rPr>
          <w:rFonts w:ascii="Arial" w:hAnsi="Arial" w:cs="Arial"/>
          <w:b/>
          <w:sz w:val="20"/>
          <w:szCs w:val="20"/>
        </w:rPr>
        <w:t>канал</w:t>
      </w:r>
      <w:r w:rsidR="006460FE">
        <w:rPr>
          <w:rFonts w:ascii="Arial" w:hAnsi="Arial" w:cs="Arial"/>
          <w:b/>
          <w:sz w:val="20"/>
          <w:szCs w:val="20"/>
        </w:rPr>
        <w:t>ов</w:t>
      </w:r>
      <w:r w:rsidR="00863212" w:rsidRPr="00EF745D">
        <w:rPr>
          <w:rFonts w:ascii="Arial" w:hAnsi="Arial" w:cs="Arial"/>
          <w:b/>
          <w:sz w:val="20"/>
          <w:szCs w:val="20"/>
        </w:rPr>
        <w:t xml:space="preserve"> с разъ</w:t>
      </w:r>
      <w:r w:rsidR="006D42CC">
        <w:rPr>
          <w:rFonts w:ascii="Arial" w:hAnsi="Arial" w:cs="Arial"/>
          <w:b/>
          <w:sz w:val="20"/>
          <w:szCs w:val="20"/>
        </w:rPr>
        <w:t>ё</w:t>
      </w:r>
      <w:r w:rsidR="00863212" w:rsidRPr="00EF745D">
        <w:rPr>
          <w:rFonts w:ascii="Arial" w:hAnsi="Arial" w:cs="Arial"/>
          <w:b/>
          <w:sz w:val="20"/>
          <w:szCs w:val="20"/>
        </w:rPr>
        <w:t>мом</w:t>
      </w:r>
      <w:r w:rsidR="00371EAF" w:rsidRPr="00EF745D">
        <w:rPr>
          <w:rFonts w:ascii="Arial" w:hAnsi="Arial" w:cs="Arial"/>
          <w:b/>
          <w:sz w:val="20"/>
          <w:szCs w:val="20"/>
        </w:rPr>
        <w:t xml:space="preserve"> </w:t>
      </w:r>
      <w:r w:rsidR="00863212" w:rsidRPr="00EF745D">
        <w:rPr>
          <w:rFonts w:ascii="Arial" w:hAnsi="Arial" w:cs="Arial"/>
          <w:b/>
          <w:sz w:val="20"/>
          <w:szCs w:val="20"/>
        </w:rPr>
        <w:t>XLR и 1/4</w:t>
      </w:r>
      <w:r w:rsidR="006460FE" w:rsidRPr="006460FE">
        <w:rPr>
          <w:rFonts w:ascii="Arial" w:hAnsi="Arial" w:cs="Arial"/>
          <w:b/>
          <w:sz w:val="20"/>
          <w:szCs w:val="20"/>
        </w:rPr>
        <w:t>"</w:t>
      </w:r>
      <w:r w:rsidRPr="00EF745D">
        <w:rPr>
          <w:rFonts w:ascii="Arial" w:hAnsi="Arial" w:cs="Arial"/>
          <w:b/>
          <w:sz w:val="20"/>
          <w:szCs w:val="20"/>
        </w:rPr>
        <w:t xml:space="preserve"> сбалансированными входами;</w:t>
      </w:r>
    </w:p>
    <w:p w:rsidR="00863212" w:rsidRPr="00EF745D" w:rsidRDefault="00314195" w:rsidP="00314195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b/>
          <w:sz w:val="20"/>
          <w:szCs w:val="20"/>
        </w:rPr>
      </w:pPr>
      <w:r w:rsidRPr="00EF745D">
        <w:rPr>
          <w:rFonts w:ascii="Arial" w:hAnsi="Arial" w:cs="Arial"/>
          <w:b/>
          <w:sz w:val="20"/>
          <w:szCs w:val="20"/>
        </w:rPr>
        <w:t xml:space="preserve">- </w:t>
      </w:r>
      <w:r w:rsidR="006460FE">
        <w:rPr>
          <w:rFonts w:ascii="Arial" w:hAnsi="Arial" w:cs="Arial"/>
          <w:b/>
          <w:sz w:val="20"/>
          <w:szCs w:val="20"/>
        </w:rPr>
        <w:t>2 с</w:t>
      </w:r>
      <w:r w:rsidR="00863212" w:rsidRPr="00EF745D">
        <w:rPr>
          <w:rFonts w:ascii="Arial" w:hAnsi="Arial" w:cs="Arial"/>
          <w:b/>
          <w:sz w:val="20"/>
          <w:szCs w:val="20"/>
        </w:rPr>
        <w:t>тереовход</w:t>
      </w:r>
      <w:r w:rsidR="006460FE">
        <w:rPr>
          <w:rFonts w:ascii="Arial" w:hAnsi="Arial" w:cs="Arial"/>
          <w:b/>
          <w:sz w:val="20"/>
          <w:szCs w:val="20"/>
        </w:rPr>
        <w:t>а</w:t>
      </w:r>
      <w:r w:rsidR="00863212" w:rsidRPr="00EF745D">
        <w:rPr>
          <w:rFonts w:ascii="Arial" w:hAnsi="Arial" w:cs="Arial"/>
          <w:b/>
          <w:sz w:val="20"/>
          <w:szCs w:val="20"/>
        </w:rPr>
        <w:t xml:space="preserve"> с разъ</w:t>
      </w:r>
      <w:r w:rsidR="006460FE">
        <w:rPr>
          <w:rFonts w:ascii="Arial" w:hAnsi="Arial" w:cs="Arial"/>
          <w:b/>
          <w:sz w:val="20"/>
          <w:szCs w:val="20"/>
        </w:rPr>
        <w:t>ёмом 1/4</w:t>
      </w:r>
      <w:r w:rsidR="006460FE" w:rsidRPr="006460FE">
        <w:rPr>
          <w:rFonts w:ascii="Arial" w:hAnsi="Arial" w:cs="Arial"/>
          <w:b/>
          <w:sz w:val="20"/>
          <w:szCs w:val="20"/>
        </w:rPr>
        <w:t xml:space="preserve">" </w:t>
      </w:r>
      <w:r w:rsidR="00863212" w:rsidRPr="00EF745D">
        <w:rPr>
          <w:rFonts w:ascii="Arial" w:hAnsi="Arial" w:cs="Arial"/>
          <w:b/>
          <w:sz w:val="20"/>
          <w:szCs w:val="20"/>
        </w:rPr>
        <w:t>и RCA</w:t>
      </w:r>
      <w:r w:rsidRPr="00EF745D">
        <w:rPr>
          <w:rFonts w:ascii="Arial" w:hAnsi="Arial" w:cs="Arial"/>
          <w:b/>
          <w:sz w:val="20"/>
          <w:szCs w:val="20"/>
        </w:rPr>
        <w:t>;</w:t>
      </w:r>
    </w:p>
    <w:p w:rsidR="00282F6A" w:rsidRPr="00EF745D" w:rsidRDefault="00282F6A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314195" w:rsidRPr="00EF745D" w:rsidRDefault="00314195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EF745D">
        <w:rPr>
          <w:rFonts w:ascii="Arial" w:hAnsi="Arial" w:cs="Arial"/>
          <w:b/>
          <w:sz w:val="20"/>
          <w:szCs w:val="20"/>
        </w:rPr>
        <w:t xml:space="preserve">35-миллиметровые </w:t>
      </w:r>
      <w:r w:rsidR="009002B9">
        <w:rPr>
          <w:rFonts w:ascii="Arial" w:hAnsi="Arial" w:cs="Arial"/>
          <w:b/>
          <w:sz w:val="20"/>
          <w:szCs w:val="20"/>
        </w:rPr>
        <w:t>разъёмы</w:t>
      </w:r>
      <w:r w:rsidRPr="00EF745D">
        <w:rPr>
          <w:rFonts w:ascii="Arial" w:hAnsi="Arial" w:cs="Arial"/>
          <w:b/>
          <w:sz w:val="20"/>
          <w:szCs w:val="20"/>
        </w:rPr>
        <w:t xml:space="preserve"> для штатива, встроенные в кабинет.</w:t>
      </w:r>
    </w:p>
    <w:p w:rsidR="00314195" w:rsidRPr="00EF745D" w:rsidRDefault="00314195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314195" w:rsidRPr="00EF745D" w:rsidRDefault="00314195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EF745D">
        <w:rPr>
          <w:rFonts w:ascii="Arial" w:hAnsi="Arial" w:cs="Arial"/>
          <w:b/>
          <w:sz w:val="20"/>
          <w:szCs w:val="20"/>
        </w:rPr>
        <w:t xml:space="preserve">Два микрофонных комплекта Р-51 (профессиональный кардиоидный динамический микрофон, </w:t>
      </w:r>
      <w:smartTag w:uri="urn:schemas-microsoft-com:office:smarttags" w:element="metricconverter">
        <w:smartTagPr>
          <w:attr w:name="ProductID" w:val="18’"/>
        </w:smartTagPr>
        <w:r w:rsidRPr="00EF745D">
          <w:rPr>
            <w:rFonts w:ascii="Arial" w:hAnsi="Arial" w:cs="Arial"/>
            <w:b/>
            <w:sz w:val="20"/>
            <w:szCs w:val="20"/>
          </w:rPr>
          <w:t>18’</w:t>
        </w:r>
      </w:smartTag>
      <w:r w:rsidRPr="00EF745D">
        <w:rPr>
          <w:rFonts w:ascii="Arial" w:hAnsi="Arial" w:cs="Arial"/>
          <w:b/>
          <w:sz w:val="20"/>
          <w:szCs w:val="20"/>
        </w:rPr>
        <w:t xml:space="preserve"> микрофонный кабель</w:t>
      </w:r>
      <w:r w:rsidR="006460FE">
        <w:rPr>
          <w:rFonts w:ascii="Arial" w:hAnsi="Arial" w:cs="Arial"/>
          <w:b/>
          <w:sz w:val="20"/>
          <w:szCs w:val="20"/>
        </w:rPr>
        <w:t>)</w:t>
      </w:r>
    </w:p>
    <w:p w:rsidR="00314195" w:rsidRPr="00EF745D" w:rsidRDefault="00314195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314195" w:rsidRPr="00EF745D" w:rsidRDefault="00314195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EF745D">
        <w:rPr>
          <w:rFonts w:ascii="Arial" w:hAnsi="Arial" w:cs="Arial"/>
          <w:b/>
          <w:sz w:val="20"/>
          <w:szCs w:val="20"/>
        </w:rPr>
        <w:t>Закрывающийся отсек для хранения микрофонов/кабелей.</w:t>
      </w:r>
    </w:p>
    <w:p w:rsidR="00314195" w:rsidRPr="00EF745D" w:rsidRDefault="00314195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863212" w:rsidRPr="00EF745D" w:rsidRDefault="00282F6A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EF745D">
        <w:rPr>
          <w:rFonts w:ascii="Arial" w:hAnsi="Arial" w:cs="Arial"/>
          <w:b/>
          <w:sz w:val="20"/>
          <w:szCs w:val="20"/>
        </w:rPr>
        <w:t>П</w:t>
      </w:r>
      <w:r w:rsidR="00863212" w:rsidRPr="00EF745D">
        <w:rPr>
          <w:rFonts w:ascii="Arial" w:hAnsi="Arial" w:cs="Arial"/>
          <w:b/>
          <w:sz w:val="20"/>
          <w:szCs w:val="20"/>
        </w:rPr>
        <w:t>ереключатель режима подачи питания.</w:t>
      </w:r>
    </w:p>
    <w:p w:rsidR="00282F6A" w:rsidRPr="00EF745D" w:rsidRDefault="00282F6A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282F6A" w:rsidRPr="00EF745D" w:rsidRDefault="00282F6A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14195" w:rsidRPr="00EF745D" w:rsidRDefault="00314195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14195" w:rsidRPr="00EF745D" w:rsidRDefault="00314195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14195" w:rsidRPr="00EF745D" w:rsidRDefault="00314195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14195" w:rsidRPr="00EF745D" w:rsidRDefault="00314195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14195" w:rsidRPr="00EF745D" w:rsidRDefault="00314195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14195" w:rsidRPr="00EF745D" w:rsidRDefault="00314195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82F6A" w:rsidRPr="00EF745D" w:rsidRDefault="00282F6A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A59C1" w:rsidRPr="00EF745D" w:rsidRDefault="002A59C1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A59C1" w:rsidRPr="00EF745D" w:rsidRDefault="002A59C1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A59C1" w:rsidRPr="00EF745D" w:rsidRDefault="002A59C1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A59C1" w:rsidRPr="00EF745D" w:rsidRDefault="002A59C1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A59C1" w:rsidRPr="00EF745D" w:rsidRDefault="002A59C1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A59C1" w:rsidRPr="00EF745D" w:rsidRDefault="002A59C1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A59C1" w:rsidRPr="00EF745D" w:rsidRDefault="002A59C1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A59C1" w:rsidRPr="00EF745D" w:rsidRDefault="002A59C1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A59C1" w:rsidRPr="009002B9" w:rsidRDefault="002A59C1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D42CC" w:rsidRPr="009002B9" w:rsidRDefault="006D42CC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D42CC" w:rsidRPr="009002B9" w:rsidRDefault="006D42CC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A59C1" w:rsidRDefault="002A59C1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460FE" w:rsidRDefault="006460FE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460FE" w:rsidRDefault="006460FE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460FE" w:rsidRDefault="006460FE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460FE" w:rsidRPr="00EF745D" w:rsidRDefault="006460FE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63212" w:rsidRPr="00EF745D" w:rsidRDefault="001C4BAD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Благодарим вас</w:t>
      </w:r>
      <w:r w:rsidR="00863212" w:rsidRPr="00EF745D">
        <w:rPr>
          <w:rFonts w:ascii="Arial" w:hAnsi="Arial" w:cs="Arial"/>
          <w:sz w:val="20"/>
          <w:szCs w:val="20"/>
        </w:rPr>
        <w:t xml:space="preserve"> за приобретение FENDER Passport </w:t>
      </w:r>
      <w:r w:rsidR="006D42CC">
        <w:rPr>
          <w:rFonts w:ascii="Arial" w:hAnsi="Arial" w:cs="Arial"/>
          <w:sz w:val="20"/>
          <w:szCs w:val="20"/>
        </w:rPr>
        <w:t>PD-500</w:t>
      </w:r>
      <w:r w:rsidR="002A553C" w:rsidRPr="00EF745D">
        <w:rPr>
          <w:rFonts w:ascii="Arial" w:hAnsi="Arial" w:cs="Arial"/>
          <w:sz w:val="20"/>
          <w:szCs w:val="20"/>
        </w:rPr>
        <w:t xml:space="preserve"> </w:t>
      </w:r>
      <w:r w:rsidR="002A59C1" w:rsidRPr="00EF745D">
        <w:rPr>
          <w:rFonts w:ascii="Arial" w:hAnsi="Arial" w:cs="Arial"/>
          <w:sz w:val="20"/>
          <w:szCs w:val="20"/>
        </w:rPr>
        <w:t xml:space="preserve">– </w:t>
      </w:r>
      <w:r w:rsidR="00863212" w:rsidRPr="00EF745D">
        <w:rPr>
          <w:rFonts w:ascii="Arial" w:hAnsi="Arial" w:cs="Arial"/>
          <w:sz w:val="20"/>
          <w:szCs w:val="20"/>
        </w:rPr>
        <w:t>эффективной, полностью автономной переносной звукоусиливающей системы, содержащей в себе все</w:t>
      </w:r>
      <w:r w:rsidR="002A59C1" w:rsidRPr="00EF745D">
        <w:rPr>
          <w:rFonts w:ascii="Arial" w:hAnsi="Arial" w:cs="Arial"/>
          <w:sz w:val="20"/>
          <w:szCs w:val="20"/>
        </w:rPr>
        <w:t xml:space="preserve"> </w:t>
      </w:r>
      <w:r w:rsidR="00863212" w:rsidRPr="00EF745D">
        <w:rPr>
          <w:rFonts w:ascii="Arial" w:hAnsi="Arial" w:cs="Arial"/>
          <w:sz w:val="20"/>
          <w:szCs w:val="20"/>
        </w:rPr>
        <w:t xml:space="preserve">необходимое для получения качественного звука </w:t>
      </w:r>
      <w:r w:rsidR="002A59C1" w:rsidRPr="00EF745D">
        <w:rPr>
          <w:rFonts w:ascii="Arial" w:hAnsi="Arial" w:cs="Arial"/>
          <w:sz w:val="20"/>
          <w:szCs w:val="20"/>
        </w:rPr>
        <w:t>–</w:t>
      </w:r>
      <w:r w:rsidR="00863212" w:rsidRPr="00EF745D">
        <w:rPr>
          <w:rFonts w:ascii="Arial" w:hAnsi="Arial" w:cs="Arial"/>
          <w:sz w:val="20"/>
          <w:szCs w:val="20"/>
        </w:rPr>
        <w:t xml:space="preserve"> где</w:t>
      </w:r>
      <w:r w:rsidR="002A59C1" w:rsidRPr="00EF745D">
        <w:rPr>
          <w:rFonts w:ascii="Arial" w:hAnsi="Arial" w:cs="Arial"/>
          <w:sz w:val="20"/>
          <w:szCs w:val="20"/>
        </w:rPr>
        <w:t xml:space="preserve"> </w:t>
      </w:r>
      <w:r w:rsidR="00863212" w:rsidRPr="00EF745D">
        <w:rPr>
          <w:rFonts w:ascii="Arial" w:hAnsi="Arial" w:cs="Arial"/>
          <w:sz w:val="20"/>
          <w:szCs w:val="20"/>
        </w:rPr>
        <w:t xml:space="preserve">бы </w:t>
      </w:r>
      <w:r w:rsidR="006460FE">
        <w:rPr>
          <w:rFonts w:ascii="Arial" w:hAnsi="Arial" w:cs="Arial"/>
          <w:sz w:val="20"/>
          <w:szCs w:val="20"/>
        </w:rPr>
        <w:t>в</w:t>
      </w:r>
      <w:r w:rsidR="005C07B3">
        <w:rPr>
          <w:rFonts w:ascii="Arial" w:hAnsi="Arial" w:cs="Arial"/>
          <w:sz w:val="20"/>
          <w:szCs w:val="20"/>
        </w:rPr>
        <w:t>ы ни</w:t>
      </w:r>
      <w:r w:rsidR="00863212" w:rsidRPr="00EF745D">
        <w:rPr>
          <w:rFonts w:ascii="Arial" w:hAnsi="Arial" w:cs="Arial"/>
          <w:sz w:val="20"/>
          <w:szCs w:val="20"/>
        </w:rPr>
        <w:t xml:space="preserve"> находились.</w:t>
      </w:r>
    </w:p>
    <w:p w:rsidR="002A553C" w:rsidRPr="00EF745D" w:rsidRDefault="002A553C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63212" w:rsidRPr="00EF745D" w:rsidRDefault="0086321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F745D">
        <w:rPr>
          <w:rFonts w:ascii="Arial" w:hAnsi="Arial" w:cs="Arial"/>
          <w:sz w:val="20"/>
          <w:szCs w:val="20"/>
        </w:rPr>
        <w:t>Систему Passport можно перевозить как обычный</w:t>
      </w:r>
      <w:r w:rsidR="002A59C1" w:rsidRPr="00EF745D">
        <w:rPr>
          <w:rFonts w:ascii="Arial" w:hAnsi="Arial" w:cs="Arial"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>кейс для путешестви</w:t>
      </w:r>
      <w:r w:rsidR="002A59C1" w:rsidRPr="00EF745D">
        <w:rPr>
          <w:rFonts w:ascii="Arial" w:hAnsi="Arial" w:cs="Arial"/>
          <w:sz w:val="20"/>
          <w:szCs w:val="20"/>
        </w:rPr>
        <w:t>й среднего размера, внутри кото</w:t>
      </w:r>
      <w:r w:rsidRPr="00EF745D">
        <w:rPr>
          <w:rFonts w:ascii="Arial" w:hAnsi="Arial" w:cs="Arial"/>
          <w:sz w:val="20"/>
          <w:szCs w:val="20"/>
        </w:rPr>
        <w:t>рого расположены две полнодиапазонные колонки,</w:t>
      </w:r>
      <w:r w:rsidR="002A59C1" w:rsidRPr="00EF745D">
        <w:rPr>
          <w:rFonts w:ascii="Arial" w:hAnsi="Arial" w:cs="Arial"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>микшер со встроенным усилителем, динамический</w:t>
      </w:r>
      <w:r w:rsidR="002A59C1" w:rsidRPr="00EF745D">
        <w:rPr>
          <w:rFonts w:ascii="Arial" w:hAnsi="Arial" w:cs="Arial"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 xml:space="preserve">микрофон и шнуры </w:t>
      </w:r>
      <w:r w:rsidR="002A59C1" w:rsidRPr="00EF745D">
        <w:rPr>
          <w:rFonts w:ascii="Arial" w:hAnsi="Arial" w:cs="Arial"/>
          <w:sz w:val="20"/>
          <w:szCs w:val="20"/>
        </w:rPr>
        <w:t>–</w:t>
      </w:r>
      <w:r w:rsidRPr="00EF745D">
        <w:rPr>
          <w:rFonts w:ascii="Arial" w:hAnsi="Arial" w:cs="Arial"/>
          <w:sz w:val="20"/>
          <w:szCs w:val="20"/>
        </w:rPr>
        <w:t xml:space="preserve"> т</w:t>
      </w:r>
      <w:r w:rsidR="002A59C1" w:rsidRPr="00EF745D">
        <w:rPr>
          <w:rFonts w:ascii="Arial" w:hAnsi="Arial" w:cs="Arial"/>
          <w:sz w:val="20"/>
          <w:szCs w:val="20"/>
        </w:rPr>
        <w:t>о</w:t>
      </w:r>
      <w:r w:rsidRPr="00EF745D">
        <w:rPr>
          <w:rFonts w:ascii="Arial" w:hAnsi="Arial" w:cs="Arial"/>
          <w:sz w:val="20"/>
          <w:szCs w:val="20"/>
        </w:rPr>
        <w:t xml:space="preserve"> есть вс</w:t>
      </w:r>
      <w:r w:rsidR="00F66780">
        <w:rPr>
          <w:rFonts w:ascii="Arial" w:hAnsi="Arial" w:cs="Arial"/>
          <w:sz w:val="20"/>
          <w:szCs w:val="20"/>
        </w:rPr>
        <w:t>ё</w:t>
      </w:r>
      <w:r w:rsidRPr="00EF745D">
        <w:rPr>
          <w:rFonts w:ascii="Arial" w:hAnsi="Arial" w:cs="Arial"/>
          <w:sz w:val="20"/>
          <w:szCs w:val="20"/>
        </w:rPr>
        <w:t xml:space="preserve"> необходимое для</w:t>
      </w:r>
      <w:r w:rsidR="002A59C1" w:rsidRPr="00EF745D">
        <w:rPr>
          <w:rFonts w:ascii="Arial" w:hAnsi="Arial" w:cs="Arial"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>подключения и начала работы. Passport Отличительными характеристиками этой новейшей аппаратуры является его</w:t>
      </w:r>
      <w:r w:rsidR="002A59C1" w:rsidRPr="00EF745D">
        <w:rPr>
          <w:rFonts w:ascii="Arial" w:hAnsi="Arial" w:cs="Arial"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>быстрая и простая установка</w:t>
      </w:r>
      <w:r w:rsidR="002A59C1" w:rsidRPr="00EF745D">
        <w:rPr>
          <w:rFonts w:ascii="Arial" w:hAnsi="Arial" w:cs="Arial"/>
          <w:sz w:val="20"/>
          <w:szCs w:val="20"/>
        </w:rPr>
        <w:t>,</w:t>
      </w:r>
      <w:r w:rsidRPr="00EF745D">
        <w:rPr>
          <w:rFonts w:ascii="Arial" w:hAnsi="Arial" w:cs="Arial"/>
          <w:sz w:val="20"/>
          <w:szCs w:val="20"/>
        </w:rPr>
        <w:t xml:space="preserve"> возможность охватывать</w:t>
      </w:r>
      <w:r w:rsidR="002A59C1" w:rsidRPr="00EF745D">
        <w:rPr>
          <w:rFonts w:ascii="Arial" w:hAnsi="Arial" w:cs="Arial"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>большие аудитории и простота в управлении.</w:t>
      </w:r>
    </w:p>
    <w:p w:rsidR="002A553C" w:rsidRPr="00EF745D" w:rsidRDefault="002A553C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63212" w:rsidRPr="00EF745D" w:rsidRDefault="0086321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F745D">
        <w:rPr>
          <w:rFonts w:ascii="Arial" w:hAnsi="Arial" w:cs="Arial"/>
          <w:sz w:val="20"/>
          <w:szCs w:val="20"/>
        </w:rPr>
        <w:t xml:space="preserve">Панель управления системы Passport содержит </w:t>
      </w:r>
      <w:r w:rsidR="006460FE" w:rsidRPr="006460FE">
        <w:rPr>
          <w:rFonts w:ascii="Arial" w:hAnsi="Arial" w:cs="Arial"/>
          <w:sz w:val="20"/>
          <w:szCs w:val="20"/>
        </w:rPr>
        <w:t>6</w:t>
      </w:r>
      <w:r w:rsidR="002A59C1" w:rsidRPr="00EF745D">
        <w:rPr>
          <w:rFonts w:ascii="Arial" w:hAnsi="Arial" w:cs="Arial"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>монофонических микрофонных/линейных вход</w:t>
      </w:r>
      <w:r w:rsidR="006460FE">
        <w:rPr>
          <w:rFonts w:ascii="Arial" w:hAnsi="Arial" w:cs="Arial"/>
          <w:sz w:val="20"/>
          <w:szCs w:val="20"/>
        </w:rPr>
        <w:t>ов и</w:t>
      </w:r>
      <w:r w:rsidR="002A59C1" w:rsidRPr="00EF745D">
        <w:rPr>
          <w:rFonts w:ascii="Arial" w:hAnsi="Arial" w:cs="Arial"/>
          <w:sz w:val="20"/>
          <w:szCs w:val="20"/>
        </w:rPr>
        <w:t xml:space="preserve"> </w:t>
      </w:r>
      <w:r w:rsidR="006460FE">
        <w:rPr>
          <w:rFonts w:ascii="Arial" w:hAnsi="Arial" w:cs="Arial"/>
          <w:sz w:val="20"/>
          <w:szCs w:val="20"/>
        </w:rPr>
        <w:t>два</w:t>
      </w:r>
      <w:r w:rsidRPr="00EF745D">
        <w:rPr>
          <w:rFonts w:ascii="Arial" w:hAnsi="Arial" w:cs="Arial"/>
          <w:sz w:val="20"/>
          <w:szCs w:val="20"/>
        </w:rPr>
        <w:t xml:space="preserve"> стереоканал</w:t>
      </w:r>
      <w:r w:rsidR="006460FE">
        <w:rPr>
          <w:rFonts w:ascii="Arial" w:hAnsi="Arial" w:cs="Arial"/>
          <w:sz w:val="20"/>
          <w:szCs w:val="20"/>
        </w:rPr>
        <w:t>а</w:t>
      </w:r>
      <w:r w:rsidR="002A59C1" w:rsidRPr="00EF745D">
        <w:rPr>
          <w:rFonts w:ascii="Arial" w:hAnsi="Arial" w:cs="Arial"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 xml:space="preserve">(в общей сложности </w:t>
      </w:r>
      <w:r w:rsidR="006460FE">
        <w:rPr>
          <w:rFonts w:ascii="Arial" w:hAnsi="Arial" w:cs="Arial"/>
          <w:sz w:val="20"/>
          <w:szCs w:val="20"/>
        </w:rPr>
        <w:t>8</w:t>
      </w:r>
      <w:r w:rsidRPr="00EF745D">
        <w:rPr>
          <w:rFonts w:ascii="Arial" w:hAnsi="Arial" w:cs="Arial"/>
          <w:sz w:val="20"/>
          <w:szCs w:val="20"/>
        </w:rPr>
        <w:t xml:space="preserve"> канал</w:t>
      </w:r>
      <w:r w:rsidR="00371EAF" w:rsidRPr="00EF745D">
        <w:rPr>
          <w:rFonts w:ascii="Arial" w:hAnsi="Arial" w:cs="Arial"/>
          <w:sz w:val="20"/>
          <w:szCs w:val="20"/>
        </w:rPr>
        <w:t>ов</w:t>
      </w:r>
      <w:r w:rsidRPr="00EF745D">
        <w:rPr>
          <w:rFonts w:ascii="Arial" w:hAnsi="Arial" w:cs="Arial"/>
          <w:sz w:val="20"/>
          <w:szCs w:val="20"/>
        </w:rPr>
        <w:t>)</w:t>
      </w:r>
      <w:r w:rsidR="002A553C" w:rsidRPr="00EF745D">
        <w:rPr>
          <w:rFonts w:ascii="Arial" w:hAnsi="Arial" w:cs="Arial"/>
          <w:sz w:val="20"/>
          <w:szCs w:val="20"/>
        </w:rPr>
        <w:t>. Входн</w:t>
      </w:r>
      <w:r w:rsidR="006460FE">
        <w:rPr>
          <w:rFonts w:ascii="Arial" w:hAnsi="Arial" w:cs="Arial"/>
          <w:sz w:val="20"/>
          <w:szCs w:val="20"/>
        </w:rPr>
        <w:t>ые</w:t>
      </w:r>
      <w:r w:rsidR="002A553C" w:rsidRPr="00EF745D">
        <w:rPr>
          <w:rFonts w:ascii="Arial" w:hAnsi="Arial" w:cs="Arial"/>
          <w:sz w:val="20"/>
          <w:szCs w:val="20"/>
        </w:rPr>
        <w:t xml:space="preserve"> стереоканал</w:t>
      </w:r>
      <w:r w:rsidR="006460FE">
        <w:rPr>
          <w:rFonts w:ascii="Arial" w:hAnsi="Arial" w:cs="Arial"/>
          <w:sz w:val="20"/>
          <w:szCs w:val="20"/>
        </w:rPr>
        <w:t>ы</w:t>
      </w:r>
      <w:r w:rsidR="002A59C1" w:rsidRPr="00EF745D">
        <w:rPr>
          <w:rFonts w:ascii="Arial" w:hAnsi="Arial" w:cs="Arial"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>мо</w:t>
      </w:r>
      <w:r w:rsidR="006460FE">
        <w:rPr>
          <w:rFonts w:ascii="Arial" w:hAnsi="Arial" w:cs="Arial"/>
          <w:sz w:val="20"/>
          <w:szCs w:val="20"/>
        </w:rPr>
        <w:t>гу</w:t>
      </w:r>
      <w:r w:rsidRPr="00EF745D">
        <w:rPr>
          <w:rFonts w:ascii="Arial" w:hAnsi="Arial" w:cs="Arial"/>
          <w:sz w:val="20"/>
          <w:szCs w:val="20"/>
        </w:rPr>
        <w:t>т быть сконфигурирован</w:t>
      </w:r>
      <w:r w:rsidR="006460FE">
        <w:rPr>
          <w:rFonts w:ascii="Arial" w:hAnsi="Arial" w:cs="Arial"/>
          <w:sz w:val="20"/>
          <w:szCs w:val="20"/>
        </w:rPr>
        <w:t>ы</w:t>
      </w:r>
      <w:r w:rsidR="002A59C1" w:rsidRPr="00EF745D">
        <w:rPr>
          <w:rFonts w:ascii="Arial" w:hAnsi="Arial" w:cs="Arial"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>для монофонической или стерео</w:t>
      </w:r>
      <w:r w:rsidR="006460FE">
        <w:rPr>
          <w:rFonts w:ascii="Arial" w:hAnsi="Arial" w:cs="Arial"/>
          <w:sz w:val="20"/>
          <w:szCs w:val="20"/>
        </w:rPr>
        <w:t xml:space="preserve">фонической </w:t>
      </w:r>
      <w:r w:rsidRPr="00EF745D">
        <w:rPr>
          <w:rFonts w:ascii="Arial" w:hAnsi="Arial" w:cs="Arial"/>
          <w:sz w:val="20"/>
          <w:szCs w:val="20"/>
        </w:rPr>
        <w:t>работы.</w:t>
      </w:r>
      <w:r w:rsidR="002A59C1" w:rsidRPr="00EF745D">
        <w:rPr>
          <w:rFonts w:ascii="Arial" w:hAnsi="Arial" w:cs="Arial"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>Более того, революционная технология</w:t>
      </w:r>
      <w:r w:rsidR="002A553C" w:rsidRPr="00EF745D">
        <w:rPr>
          <w:rFonts w:ascii="Arial" w:hAnsi="Arial" w:cs="Arial"/>
          <w:sz w:val="20"/>
          <w:szCs w:val="20"/>
        </w:rPr>
        <w:t xml:space="preserve">, </w:t>
      </w:r>
      <w:r w:rsidR="002A59C1" w:rsidRPr="00EF745D">
        <w:rPr>
          <w:rFonts w:ascii="Arial" w:hAnsi="Arial" w:cs="Arial"/>
          <w:sz w:val="20"/>
          <w:szCs w:val="20"/>
        </w:rPr>
        <w:t>используе</w:t>
      </w:r>
      <w:r w:rsidRPr="00EF745D">
        <w:rPr>
          <w:rFonts w:ascii="Arial" w:hAnsi="Arial" w:cs="Arial"/>
          <w:sz w:val="20"/>
          <w:szCs w:val="20"/>
        </w:rPr>
        <w:t>мая в каждой ко</w:t>
      </w:r>
      <w:r w:rsidR="002A59C1" w:rsidRPr="00EF745D">
        <w:rPr>
          <w:rFonts w:ascii="Arial" w:hAnsi="Arial" w:cs="Arial"/>
          <w:sz w:val="20"/>
          <w:szCs w:val="20"/>
        </w:rPr>
        <w:t>лонке</w:t>
      </w:r>
      <w:r w:rsidR="00D01843" w:rsidRPr="00EF745D">
        <w:rPr>
          <w:rFonts w:ascii="Arial" w:hAnsi="Arial" w:cs="Arial"/>
          <w:sz w:val="20"/>
          <w:szCs w:val="20"/>
        </w:rPr>
        <w:t>,</w:t>
      </w:r>
      <w:r w:rsidR="002A59C1" w:rsidRPr="00EF745D">
        <w:rPr>
          <w:rFonts w:ascii="Arial" w:hAnsi="Arial" w:cs="Arial"/>
          <w:sz w:val="20"/>
          <w:szCs w:val="20"/>
        </w:rPr>
        <w:t xml:space="preserve"> дает отличный, полнодиапа</w:t>
      </w:r>
      <w:r w:rsidRPr="00EF745D">
        <w:rPr>
          <w:rFonts w:ascii="Arial" w:hAnsi="Arial" w:cs="Arial"/>
          <w:sz w:val="20"/>
          <w:szCs w:val="20"/>
        </w:rPr>
        <w:t>зонный звук с исключительным охватом аудиотории.</w:t>
      </w:r>
      <w:r w:rsidR="002A59C1" w:rsidRPr="00EF745D">
        <w:rPr>
          <w:rFonts w:ascii="Arial" w:hAnsi="Arial" w:cs="Arial"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>Автономно питающийся микшер обеспечивает в</w:t>
      </w:r>
      <w:r w:rsidR="002A59C1" w:rsidRPr="00EF745D">
        <w:rPr>
          <w:rFonts w:ascii="Arial" w:hAnsi="Arial" w:cs="Arial"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 xml:space="preserve">общей сложности </w:t>
      </w:r>
      <w:r w:rsidR="006D42CC">
        <w:rPr>
          <w:rFonts w:ascii="Arial" w:hAnsi="Arial" w:cs="Arial"/>
          <w:sz w:val="20"/>
          <w:szCs w:val="20"/>
        </w:rPr>
        <w:t>500</w:t>
      </w:r>
      <w:r w:rsidR="002A59C1" w:rsidRPr="00EF745D">
        <w:rPr>
          <w:rFonts w:ascii="Arial" w:hAnsi="Arial" w:cs="Arial"/>
          <w:sz w:val="20"/>
          <w:szCs w:val="20"/>
        </w:rPr>
        <w:t xml:space="preserve"> Ватт высококачественного сте</w:t>
      </w:r>
      <w:r w:rsidRPr="00EF745D">
        <w:rPr>
          <w:rFonts w:ascii="Arial" w:hAnsi="Arial" w:cs="Arial"/>
          <w:sz w:val="20"/>
          <w:szCs w:val="20"/>
        </w:rPr>
        <w:t>реозвука.</w:t>
      </w:r>
    </w:p>
    <w:p w:rsidR="002A553C" w:rsidRPr="00EF745D" w:rsidRDefault="002A553C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63212" w:rsidRPr="00EF745D" w:rsidRDefault="0086321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F745D">
        <w:rPr>
          <w:rFonts w:ascii="Arial" w:hAnsi="Arial" w:cs="Arial"/>
          <w:sz w:val="20"/>
          <w:szCs w:val="20"/>
        </w:rPr>
        <w:t>Пользуясь</w:t>
      </w:r>
      <w:r w:rsidR="002A553C" w:rsidRPr="00EF745D">
        <w:rPr>
          <w:rFonts w:ascii="Arial" w:hAnsi="Arial" w:cs="Arial"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>этой аппаратурой, экспериментируя с регуляторами</w:t>
      </w:r>
      <w:r w:rsidR="002A59C1" w:rsidRPr="00EF745D">
        <w:rPr>
          <w:rFonts w:ascii="Arial" w:hAnsi="Arial" w:cs="Arial"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>тембра, цифровы</w:t>
      </w:r>
      <w:r w:rsidR="002A59C1" w:rsidRPr="00EF745D">
        <w:rPr>
          <w:rFonts w:ascii="Arial" w:hAnsi="Arial" w:cs="Arial"/>
          <w:sz w:val="20"/>
          <w:szCs w:val="20"/>
        </w:rPr>
        <w:t>м ревербератором, различным рас</w:t>
      </w:r>
      <w:r w:rsidRPr="00EF745D">
        <w:rPr>
          <w:rFonts w:ascii="Arial" w:hAnsi="Arial" w:cs="Arial"/>
          <w:sz w:val="20"/>
          <w:szCs w:val="20"/>
        </w:rPr>
        <w:t>положением колон</w:t>
      </w:r>
      <w:r w:rsidR="002A59C1" w:rsidRPr="00EF745D">
        <w:rPr>
          <w:rFonts w:ascii="Arial" w:hAnsi="Arial" w:cs="Arial"/>
          <w:sz w:val="20"/>
          <w:szCs w:val="20"/>
        </w:rPr>
        <w:t xml:space="preserve">ок, </w:t>
      </w:r>
      <w:r w:rsidR="006460FE">
        <w:rPr>
          <w:rFonts w:ascii="Arial" w:hAnsi="Arial" w:cs="Arial"/>
          <w:sz w:val="20"/>
          <w:szCs w:val="20"/>
        </w:rPr>
        <w:t>в</w:t>
      </w:r>
      <w:r w:rsidR="002A59C1" w:rsidRPr="00EF745D">
        <w:rPr>
          <w:rFonts w:ascii="Arial" w:hAnsi="Arial" w:cs="Arial"/>
          <w:sz w:val="20"/>
          <w:szCs w:val="20"/>
        </w:rPr>
        <w:t>ы откроете для себя необык</w:t>
      </w:r>
      <w:r w:rsidRPr="00EF745D">
        <w:rPr>
          <w:rFonts w:ascii="Arial" w:hAnsi="Arial" w:cs="Arial"/>
          <w:sz w:val="20"/>
          <w:szCs w:val="20"/>
        </w:rPr>
        <w:t>новенные возможности системы Passport</w:t>
      </w:r>
      <w:r w:rsidR="000729E0" w:rsidRPr="00EF745D">
        <w:rPr>
          <w:rFonts w:ascii="Arial" w:hAnsi="Arial" w:cs="Arial"/>
          <w:sz w:val="20"/>
          <w:szCs w:val="20"/>
        </w:rPr>
        <w:t>.</w:t>
      </w:r>
    </w:p>
    <w:p w:rsidR="000729E0" w:rsidRPr="00EF745D" w:rsidRDefault="000729E0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729E0" w:rsidRPr="00EF745D" w:rsidRDefault="000729E0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729E0" w:rsidRPr="00EF745D" w:rsidRDefault="000729E0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729E0" w:rsidRPr="00EF745D" w:rsidRDefault="000729E0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729E0" w:rsidRPr="00EF745D" w:rsidRDefault="000729E0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729E0" w:rsidRPr="00EF745D" w:rsidRDefault="000729E0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729E0" w:rsidRPr="00EF745D" w:rsidRDefault="000729E0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729E0" w:rsidRPr="00EF745D" w:rsidRDefault="000729E0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729E0" w:rsidRPr="00EF745D" w:rsidRDefault="000729E0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729E0" w:rsidRPr="00EF745D" w:rsidRDefault="000729E0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729E0" w:rsidRPr="00EF745D" w:rsidRDefault="000729E0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729E0" w:rsidRDefault="000729E0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460FE" w:rsidRDefault="006460FE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460FE" w:rsidRDefault="006460FE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460FE" w:rsidRPr="00EF745D" w:rsidRDefault="006460FE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729E0" w:rsidRPr="00EF745D" w:rsidRDefault="000729E0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729E0" w:rsidRPr="00EF745D" w:rsidRDefault="000729E0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729E0" w:rsidRPr="00EF745D" w:rsidRDefault="000729E0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729E0" w:rsidRPr="00EF745D" w:rsidRDefault="000729E0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A553C" w:rsidRPr="00EF745D" w:rsidRDefault="002A553C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83A4B" w:rsidRPr="00EF745D" w:rsidRDefault="00783A4B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83A4B" w:rsidRPr="00EF745D" w:rsidRDefault="00783A4B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83A4B" w:rsidRDefault="00783A4B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C4BAD" w:rsidRPr="00EF745D" w:rsidRDefault="001C4BAD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83A4B" w:rsidRPr="00EF745D" w:rsidRDefault="00783A4B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X="109" w:tblpY="83"/>
        <w:tblW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8"/>
      </w:tblGrid>
      <w:tr w:rsidR="00960029" w:rsidRPr="00EF745D">
        <w:trPr>
          <w:trHeight w:val="177"/>
        </w:trPr>
        <w:tc>
          <w:tcPr>
            <w:tcW w:w="5328" w:type="dxa"/>
            <w:shd w:val="clear" w:color="auto" w:fill="000000"/>
          </w:tcPr>
          <w:p w:rsidR="00960029" w:rsidRPr="00EF745D" w:rsidRDefault="00960029" w:rsidP="009600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F745D">
              <w:rPr>
                <w:rFonts w:ascii="Arial" w:hAnsi="Arial" w:cs="Arial"/>
                <w:b/>
                <w:bCs/>
              </w:rPr>
              <w:t>МЕРЫ ПРЕДОСТОРОЖНОСТИ</w:t>
            </w:r>
          </w:p>
        </w:tc>
      </w:tr>
    </w:tbl>
    <w:p w:rsidR="000A1408" w:rsidRPr="00EF745D" w:rsidRDefault="000A1408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ook w:val="0000"/>
      </w:tblPr>
      <w:tblGrid>
        <w:gridCol w:w="1217"/>
        <w:gridCol w:w="4026"/>
      </w:tblGrid>
      <w:tr w:rsidR="0052331F" w:rsidRPr="00EF745D">
        <w:trPr>
          <w:trHeight w:val="353"/>
        </w:trPr>
        <w:tc>
          <w:tcPr>
            <w:tcW w:w="897" w:type="dxa"/>
          </w:tcPr>
          <w:p w:rsidR="0052331F" w:rsidRPr="00EF745D" w:rsidRDefault="006F6675" w:rsidP="005233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616585" cy="542290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542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331F" w:rsidRPr="00EF745D" w:rsidRDefault="0052331F" w:rsidP="005233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:rsidR="0052331F" w:rsidRPr="00EF745D" w:rsidRDefault="0052331F" w:rsidP="005233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745D">
              <w:rPr>
                <w:rFonts w:ascii="Arial" w:hAnsi="Arial" w:cs="Arial"/>
                <w:sz w:val="20"/>
                <w:szCs w:val="20"/>
              </w:rPr>
              <w:t>Звуковая система Passport поставляется со штекерами типа IEC (</w:t>
            </w:r>
            <w:r w:rsidRPr="00EF745D">
              <w:rPr>
                <w:rFonts w:ascii="Arial" w:hAnsi="Arial" w:cs="Arial"/>
                <w:sz w:val="20"/>
                <w:szCs w:val="20"/>
                <w:lang w:val="en-US"/>
              </w:rPr>
              <w:t>female</w:t>
            </w:r>
            <w:r w:rsidRPr="00EF745D">
              <w:rPr>
                <w:rFonts w:ascii="Arial" w:hAnsi="Arial" w:cs="Arial"/>
                <w:sz w:val="20"/>
                <w:szCs w:val="20"/>
              </w:rPr>
              <w:t>) и АС (</w:t>
            </w:r>
            <w:r w:rsidRPr="00EF745D">
              <w:rPr>
                <w:rFonts w:ascii="Arial" w:hAnsi="Arial" w:cs="Arial"/>
                <w:sz w:val="20"/>
                <w:szCs w:val="20"/>
                <w:lang w:val="en-US"/>
              </w:rPr>
              <w:t>male</w:t>
            </w:r>
            <w:r w:rsidRPr="00EF745D">
              <w:rPr>
                <w:rFonts w:ascii="Arial" w:hAnsi="Arial" w:cs="Arial"/>
                <w:sz w:val="20"/>
                <w:szCs w:val="20"/>
              </w:rPr>
              <w:t>). В зависимости от того, где была приобретена система P</w:t>
            </w:r>
            <w:r w:rsidRPr="00EF745D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Pr="00EF745D">
              <w:rPr>
                <w:rFonts w:ascii="Arial" w:hAnsi="Arial" w:cs="Arial"/>
                <w:sz w:val="20"/>
                <w:szCs w:val="20"/>
              </w:rPr>
              <w:t>ssport, она снабжена сетевыми шнурами,</w:t>
            </w:r>
          </w:p>
        </w:tc>
      </w:tr>
    </w:tbl>
    <w:p w:rsidR="00863212" w:rsidRPr="00EF745D" w:rsidRDefault="0086321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F745D">
        <w:rPr>
          <w:rFonts w:ascii="Arial" w:hAnsi="Arial" w:cs="Arial"/>
          <w:sz w:val="20"/>
          <w:szCs w:val="20"/>
        </w:rPr>
        <w:t>соответствующими стандартам этой</w:t>
      </w:r>
      <w:r w:rsidR="008D7855" w:rsidRPr="00EF745D">
        <w:rPr>
          <w:rFonts w:ascii="Arial" w:hAnsi="Arial" w:cs="Arial"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>страны.</w:t>
      </w:r>
      <w:r w:rsidR="002A553C" w:rsidRPr="00EF745D">
        <w:rPr>
          <w:rFonts w:ascii="Arial" w:hAnsi="Arial" w:cs="Arial"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>Все сетевые шнуры имеют трехштырьковую вилку с</w:t>
      </w:r>
      <w:r w:rsidR="0052331F" w:rsidRPr="00EF745D">
        <w:rPr>
          <w:rFonts w:ascii="Arial" w:hAnsi="Arial" w:cs="Arial"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>заземлением.</w:t>
      </w:r>
    </w:p>
    <w:p w:rsidR="002A553C" w:rsidRPr="00EF745D" w:rsidRDefault="002A553C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863212" w:rsidRPr="00EF745D" w:rsidRDefault="00863212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EF745D">
        <w:rPr>
          <w:rFonts w:ascii="Arial" w:hAnsi="Arial" w:cs="Arial"/>
          <w:b/>
          <w:bCs/>
          <w:sz w:val="20"/>
          <w:szCs w:val="20"/>
        </w:rPr>
        <w:t>Ни при каких условиях разъем земли не должен быть отключен или отсоединен.</w:t>
      </w:r>
    </w:p>
    <w:p w:rsidR="002A553C" w:rsidRPr="00EF745D" w:rsidRDefault="002A553C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63212" w:rsidRPr="00EF745D" w:rsidRDefault="0086321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F745D">
        <w:rPr>
          <w:rFonts w:ascii="Arial" w:hAnsi="Arial" w:cs="Arial"/>
          <w:sz w:val="20"/>
          <w:szCs w:val="20"/>
        </w:rPr>
        <w:t>Система Passport снабжена переключателем режима</w:t>
      </w:r>
      <w:r w:rsidR="008D7855" w:rsidRPr="00EF745D">
        <w:rPr>
          <w:rFonts w:ascii="Arial" w:hAnsi="Arial" w:cs="Arial"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>системы питания.</w:t>
      </w:r>
      <w:r w:rsidR="002A553C" w:rsidRPr="00EF745D">
        <w:rPr>
          <w:rFonts w:ascii="Arial" w:hAnsi="Arial" w:cs="Arial"/>
          <w:sz w:val="20"/>
          <w:szCs w:val="20"/>
        </w:rPr>
        <w:t xml:space="preserve"> Благодаря ей, питание будет расходоваться с</w:t>
      </w:r>
      <w:r w:rsidRPr="00EF745D">
        <w:rPr>
          <w:rFonts w:ascii="Arial" w:hAnsi="Arial" w:cs="Arial"/>
          <w:sz w:val="20"/>
          <w:szCs w:val="20"/>
        </w:rPr>
        <w:t xml:space="preserve"> максимальной</w:t>
      </w:r>
      <w:r w:rsidR="008D7855" w:rsidRPr="00EF745D">
        <w:rPr>
          <w:rFonts w:ascii="Arial" w:hAnsi="Arial" w:cs="Arial"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>экономичностью</w:t>
      </w:r>
      <w:r w:rsidR="002A553C" w:rsidRPr="00EF745D">
        <w:rPr>
          <w:rFonts w:ascii="Arial" w:hAnsi="Arial" w:cs="Arial"/>
          <w:sz w:val="20"/>
          <w:szCs w:val="20"/>
        </w:rPr>
        <w:t>. К тому же этот режим</w:t>
      </w:r>
      <w:r w:rsidRPr="00EF745D">
        <w:rPr>
          <w:rFonts w:ascii="Arial" w:hAnsi="Arial" w:cs="Arial"/>
          <w:sz w:val="20"/>
          <w:szCs w:val="20"/>
        </w:rPr>
        <w:t xml:space="preserve"> позволя</w:t>
      </w:r>
      <w:r w:rsidR="002A553C" w:rsidRPr="00EF745D">
        <w:rPr>
          <w:rFonts w:ascii="Arial" w:hAnsi="Arial" w:cs="Arial"/>
          <w:sz w:val="20"/>
          <w:szCs w:val="20"/>
        </w:rPr>
        <w:t>ет</w:t>
      </w:r>
      <w:r w:rsidRPr="00EF745D">
        <w:rPr>
          <w:rFonts w:ascii="Arial" w:hAnsi="Arial" w:cs="Arial"/>
          <w:sz w:val="20"/>
          <w:szCs w:val="20"/>
        </w:rPr>
        <w:t xml:space="preserve"> работать с электрическим сетями различных напряжений и частот.</w:t>
      </w:r>
      <w:r w:rsidR="008D7855" w:rsidRPr="00EF745D">
        <w:rPr>
          <w:rFonts w:ascii="Arial" w:hAnsi="Arial" w:cs="Arial"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>Путешествуя за</w:t>
      </w:r>
      <w:r w:rsidR="008D7855" w:rsidRPr="00EF745D">
        <w:rPr>
          <w:rFonts w:ascii="Arial" w:hAnsi="Arial" w:cs="Arial"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>границей с системой Passport, в целях предосторожности всегда проверяйте местное напряжени</w:t>
      </w:r>
      <w:r w:rsidR="008D7855" w:rsidRPr="00EF745D">
        <w:rPr>
          <w:rFonts w:ascii="Arial" w:hAnsi="Arial" w:cs="Arial"/>
          <w:sz w:val="20"/>
          <w:szCs w:val="20"/>
        </w:rPr>
        <w:t>е, чтобы избежать риска возникновения электрических неполадок</w:t>
      </w:r>
      <w:r w:rsidRPr="00EF745D">
        <w:rPr>
          <w:rFonts w:ascii="Arial" w:hAnsi="Arial" w:cs="Arial"/>
          <w:sz w:val="20"/>
          <w:szCs w:val="20"/>
        </w:rPr>
        <w:t>.</w:t>
      </w:r>
      <w:r w:rsidR="008D7855" w:rsidRPr="00EF745D">
        <w:rPr>
          <w:rFonts w:ascii="Arial" w:hAnsi="Arial" w:cs="Arial"/>
          <w:sz w:val="20"/>
          <w:szCs w:val="20"/>
        </w:rPr>
        <w:t xml:space="preserve"> Обязательно ознакомьтесь с местными требованиями безопасности и правилами пользования электроэнергией.</w:t>
      </w:r>
    </w:p>
    <w:p w:rsidR="002A553C" w:rsidRPr="00EF745D" w:rsidRDefault="002A553C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D7855" w:rsidRPr="00EF745D" w:rsidRDefault="008D7855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EF745D">
        <w:rPr>
          <w:rFonts w:ascii="Arial" w:hAnsi="Arial" w:cs="Arial"/>
          <w:b/>
          <w:sz w:val="20"/>
          <w:szCs w:val="20"/>
        </w:rPr>
        <w:t>По вопросам напряжения, маркировке проводов, заземления или правильности подключения, обратитесь к квалифицированному специалисту.</w:t>
      </w:r>
    </w:p>
    <w:p w:rsidR="008D7855" w:rsidRPr="00EF745D" w:rsidRDefault="008D7855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63212" w:rsidRPr="00EF745D" w:rsidRDefault="008D7855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EF745D">
        <w:rPr>
          <w:rFonts w:ascii="Arial" w:hAnsi="Arial" w:cs="Arial"/>
          <w:b/>
          <w:sz w:val="20"/>
          <w:szCs w:val="20"/>
        </w:rPr>
        <w:t>ВНИМАНИЕ</w:t>
      </w:r>
      <w:r w:rsidR="0052331F" w:rsidRPr="00EF745D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Ind w:w="108" w:type="dxa"/>
        <w:tblLook w:val="0000"/>
      </w:tblPr>
      <w:tblGrid>
        <w:gridCol w:w="1217"/>
        <w:gridCol w:w="4026"/>
      </w:tblGrid>
      <w:tr w:rsidR="0052331F" w:rsidRPr="00EF745D">
        <w:trPr>
          <w:trHeight w:val="353"/>
        </w:trPr>
        <w:tc>
          <w:tcPr>
            <w:tcW w:w="897" w:type="dxa"/>
          </w:tcPr>
          <w:p w:rsidR="0052331F" w:rsidRPr="00EF745D" w:rsidRDefault="006F6675" w:rsidP="005233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616585" cy="54229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542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331F" w:rsidRPr="00EF745D" w:rsidRDefault="0052331F" w:rsidP="005233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:rsidR="0052331F" w:rsidRPr="00EF745D" w:rsidRDefault="0052331F" w:rsidP="005233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745D">
              <w:rPr>
                <w:rFonts w:ascii="Arial" w:hAnsi="Arial" w:cs="Arial"/>
                <w:sz w:val="20"/>
                <w:szCs w:val="20"/>
              </w:rPr>
              <w:t>Обязательно заземляйте Passport и любые другие компоненты Вашего оборудования. При определенных условиях комбинирования различных типов аппаратуры, может возникнуть</w:t>
            </w:r>
          </w:p>
        </w:tc>
      </w:tr>
    </w:tbl>
    <w:p w:rsidR="00863212" w:rsidRPr="00EF745D" w:rsidRDefault="0086321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F745D">
        <w:rPr>
          <w:rFonts w:ascii="Arial" w:hAnsi="Arial" w:cs="Arial"/>
          <w:sz w:val="20"/>
          <w:szCs w:val="20"/>
        </w:rPr>
        <w:t>опасное для жизни напряжение. Микрофоны имеют металлический корпус, который</w:t>
      </w:r>
      <w:r w:rsidR="008D7855" w:rsidRPr="00EF745D">
        <w:rPr>
          <w:rFonts w:ascii="Arial" w:hAnsi="Arial" w:cs="Arial"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>через микрофонный шнур соединяется с корпусом</w:t>
      </w:r>
      <w:r w:rsidR="008D7855" w:rsidRPr="00EF745D">
        <w:rPr>
          <w:rFonts w:ascii="Arial" w:hAnsi="Arial" w:cs="Arial"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>микшера. Ваш микшер может быть правильно заземлен, если земляной контакт правильно подсоединен к розетке. Тем не менее, если совместно с</w:t>
      </w:r>
      <w:r w:rsidR="008D7855" w:rsidRPr="00EF745D">
        <w:rPr>
          <w:rFonts w:ascii="Arial" w:hAnsi="Arial" w:cs="Arial"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>Passport используется дополнительная незаземле</w:t>
      </w:r>
      <w:r w:rsidR="008D7855" w:rsidRPr="00EF745D">
        <w:rPr>
          <w:rFonts w:ascii="Arial" w:hAnsi="Arial" w:cs="Arial"/>
          <w:sz w:val="20"/>
          <w:szCs w:val="20"/>
        </w:rPr>
        <w:t>н</w:t>
      </w:r>
      <w:r w:rsidRPr="00EF745D">
        <w:rPr>
          <w:rFonts w:ascii="Arial" w:hAnsi="Arial" w:cs="Arial"/>
          <w:sz w:val="20"/>
          <w:szCs w:val="20"/>
        </w:rPr>
        <w:t>ная аппаратура, подключенная к сети (</w:t>
      </w:r>
      <w:r w:rsidR="00EF745D" w:rsidRPr="00EF745D">
        <w:rPr>
          <w:rFonts w:ascii="Arial" w:hAnsi="Arial" w:cs="Arial"/>
          <w:sz w:val="20"/>
          <w:szCs w:val="20"/>
        </w:rPr>
        <w:t>например,</w:t>
      </w:r>
      <w:r w:rsidRPr="00EF745D">
        <w:rPr>
          <w:rFonts w:ascii="Arial" w:hAnsi="Arial" w:cs="Arial"/>
          <w:sz w:val="20"/>
          <w:szCs w:val="20"/>
        </w:rPr>
        <w:t xml:space="preserve"> незаземленный усилитель), то опасная для жизни разность потенциалов может оказаться на корпусе микрофона.</w:t>
      </w:r>
      <w:r w:rsidR="008D7855" w:rsidRPr="00EF745D">
        <w:rPr>
          <w:rFonts w:ascii="Arial" w:hAnsi="Arial" w:cs="Arial"/>
          <w:sz w:val="20"/>
          <w:szCs w:val="20"/>
        </w:rPr>
        <w:t xml:space="preserve"> Таким образом, если человек держит заземлённый микрофон, подключенный к незаземлённому оборудованию</w:t>
      </w:r>
      <w:r w:rsidR="00EF745D">
        <w:rPr>
          <w:rFonts w:ascii="Arial" w:hAnsi="Arial" w:cs="Arial"/>
          <w:sz w:val="20"/>
          <w:szCs w:val="20"/>
        </w:rPr>
        <w:t>,</w:t>
      </w:r>
      <w:r w:rsidR="008D7855" w:rsidRPr="00EF745D">
        <w:rPr>
          <w:rFonts w:ascii="Arial" w:hAnsi="Arial" w:cs="Arial"/>
          <w:sz w:val="20"/>
          <w:szCs w:val="20"/>
        </w:rPr>
        <w:t xml:space="preserve"> может получить электрошок.</w:t>
      </w:r>
      <w:r w:rsidRPr="00EF745D">
        <w:rPr>
          <w:rFonts w:ascii="Arial" w:hAnsi="Arial" w:cs="Arial"/>
          <w:sz w:val="20"/>
          <w:szCs w:val="20"/>
        </w:rPr>
        <w:t xml:space="preserve"> Всегда проверяйте соединения</w:t>
      </w:r>
      <w:r w:rsidR="008D7855" w:rsidRPr="00EF745D">
        <w:rPr>
          <w:rFonts w:ascii="Arial" w:hAnsi="Arial" w:cs="Arial"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>и разность потенциалов между микрофоном и другой</w:t>
      </w:r>
      <w:r w:rsidR="008D7855" w:rsidRPr="00EF745D">
        <w:rPr>
          <w:rFonts w:ascii="Arial" w:hAnsi="Arial" w:cs="Arial"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>аппаратурой.</w:t>
      </w:r>
    </w:p>
    <w:p w:rsidR="008D7855" w:rsidRPr="00EF745D" w:rsidRDefault="008D7855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83A4B" w:rsidRPr="00EF745D" w:rsidRDefault="00783A4B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83A4B" w:rsidRPr="00EF745D" w:rsidRDefault="00783A4B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83A4B" w:rsidRPr="00EF745D" w:rsidRDefault="00783A4B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83A4B" w:rsidRPr="00EF745D" w:rsidRDefault="00783A4B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83A4B" w:rsidRPr="00EF745D" w:rsidRDefault="00783A4B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83A4B" w:rsidRPr="00EF745D" w:rsidRDefault="00783A4B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83A4B" w:rsidRPr="00EF745D" w:rsidRDefault="00783A4B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83A4B" w:rsidRPr="00EF745D" w:rsidRDefault="00783A4B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83A4B" w:rsidRPr="00EF745D" w:rsidRDefault="00783A4B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83A4B" w:rsidRPr="00EF745D" w:rsidRDefault="00783A4B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83A4B" w:rsidRPr="00EF745D" w:rsidRDefault="00783A4B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83A4B" w:rsidRPr="00EF745D" w:rsidRDefault="00783A4B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83A4B" w:rsidRPr="00EF745D" w:rsidRDefault="00783A4B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83A4B" w:rsidRPr="00EF745D" w:rsidRDefault="00783A4B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X="109" w:tblpY="83"/>
        <w:tblW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8"/>
      </w:tblGrid>
      <w:tr w:rsidR="00960029" w:rsidRPr="00EF745D">
        <w:trPr>
          <w:trHeight w:val="177"/>
        </w:trPr>
        <w:tc>
          <w:tcPr>
            <w:tcW w:w="5508" w:type="dxa"/>
            <w:shd w:val="clear" w:color="auto" w:fill="000000"/>
          </w:tcPr>
          <w:p w:rsidR="00960029" w:rsidRPr="00EF745D" w:rsidRDefault="00960029" w:rsidP="009600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F745D">
              <w:rPr>
                <w:rFonts w:ascii="Arial" w:hAnsi="Arial" w:cs="Arial"/>
                <w:b/>
                <w:bCs/>
              </w:rPr>
              <w:t>ТРАНСПОРТИРОВОЧНЫЕ ЗАЩЕЛКИ</w:t>
            </w:r>
          </w:p>
        </w:tc>
      </w:tr>
    </w:tbl>
    <w:p w:rsidR="008D7855" w:rsidRPr="00EF745D" w:rsidRDefault="008D7855" w:rsidP="008D785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D7855" w:rsidRPr="00EF745D" w:rsidRDefault="00281574" w:rsidP="008D785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F745D">
        <w:rPr>
          <w:rFonts w:ascii="Arial" w:hAnsi="Arial" w:cs="Arial"/>
          <w:sz w:val="20"/>
          <w:szCs w:val="20"/>
        </w:rPr>
        <w:t xml:space="preserve">Чтобы открыть или закрыть </w:t>
      </w:r>
      <w:r w:rsidR="008D7855" w:rsidRPr="00EF745D">
        <w:rPr>
          <w:rFonts w:ascii="Arial" w:hAnsi="Arial" w:cs="Arial"/>
          <w:sz w:val="20"/>
          <w:szCs w:val="20"/>
        </w:rPr>
        <w:t>систем</w:t>
      </w:r>
      <w:r w:rsidRPr="00EF745D">
        <w:rPr>
          <w:rFonts w:ascii="Arial" w:hAnsi="Arial" w:cs="Arial"/>
          <w:sz w:val="20"/>
          <w:szCs w:val="20"/>
        </w:rPr>
        <w:t xml:space="preserve">у </w:t>
      </w:r>
      <w:r w:rsidR="008D7855" w:rsidRPr="00EF745D">
        <w:rPr>
          <w:rFonts w:ascii="Arial" w:hAnsi="Arial" w:cs="Arial"/>
          <w:sz w:val="20"/>
          <w:szCs w:val="20"/>
        </w:rPr>
        <w:t>Passport, просто следуйте приведенной ниже инструкции</w:t>
      </w:r>
      <w:r w:rsidR="000A1408" w:rsidRPr="00EF745D">
        <w:rPr>
          <w:rFonts w:ascii="Arial" w:hAnsi="Arial" w:cs="Arial"/>
          <w:sz w:val="20"/>
          <w:szCs w:val="20"/>
        </w:rPr>
        <w:t>:</w:t>
      </w:r>
    </w:p>
    <w:tbl>
      <w:tblPr>
        <w:tblW w:w="5400" w:type="dxa"/>
        <w:tblInd w:w="108" w:type="dxa"/>
        <w:tblLook w:val="0000"/>
      </w:tblPr>
      <w:tblGrid>
        <w:gridCol w:w="2172"/>
        <w:gridCol w:w="3228"/>
      </w:tblGrid>
      <w:tr w:rsidR="006F5511" w:rsidRPr="00EF745D">
        <w:trPr>
          <w:trHeight w:val="3771"/>
        </w:trPr>
        <w:tc>
          <w:tcPr>
            <w:tcW w:w="2139" w:type="dxa"/>
          </w:tcPr>
          <w:p w:rsidR="006F5511" w:rsidRPr="00EF745D" w:rsidRDefault="006F6675" w:rsidP="006F55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223010" cy="216916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2169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:rsidR="006F5511" w:rsidRPr="00EF745D" w:rsidRDefault="006F5511" w:rsidP="006F55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745D">
              <w:rPr>
                <w:rFonts w:ascii="Arial" w:hAnsi="Arial" w:cs="Arial"/>
                <w:sz w:val="20"/>
                <w:szCs w:val="20"/>
              </w:rPr>
              <w:t>1. Поместите кончик пальца под предохранительной защелкой и аккуратно поднимите ее. После того, как предохранительная защелка будет освобождена, поднимите обе защелки на каждой из колонок</w:t>
            </w:r>
            <w:r w:rsidR="006D42CC">
              <w:rPr>
                <w:rFonts w:ascii="Arial" w:hAnsi="Arial" w:cs="Arial"/>
                <w:sz w:val="20"/>
                <w:szCs w:val="20"/>
              </w:rPr>
              <w:t>,</w:t>
            </w:r>
            <w:r w:rsidRPr="00EF745D">
              <w:rPr>
                <w:rFonts w:ascii="Arial" w:hAnsi="Arial" w:cs="Arial"/>
                <w:sz w:val="20"/>
                <w:szCs w:val="20"/>
              </w:rPr>
              <w:t xml:space="preserve"> перед тем как попытаетесь удалить колонку.</w:t>
            </w:r>
          </w:p>
          <w:p w:rsidR="006F5511" w:rsidRPr="00EF745D" w:rsidRDefault="006F5511" w:rsidP="006F55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745D">
              <w:rPr>
                <w:rFonts w:ascii="Arial" w:hAnsi="Arial" w:cs="Arial"/>
                <w:sz w:val="20"/>
                <w:szCs w:val="20"/>
              </w:rPr>
              <w:t>2. Для установки на место, разместите каждую колонку на основание стойки и присоедините ее, после чего защелкните основной</w:t>
            </w:r>
            <w:r w:rsidR="001162E0">
              <w:rPr>
                <w:rFonts w:ascii="Arial" w:hAnsi="Arial" w:cs="Arial"/>
                <w:sz w:val="20"/>
                <w:szCs w:val="20"/>
              </w:rPr>
              <w:t xml:space="preserve"> замок (4 предохранительных защё</w:t>
            </w:r>
            <w:r w:rsidRPr="00EF745D">
              <w:rPr>
                <w:rFonts w:ascii="Arial" w:hAnsi="Arial" w:cs="Arial"/>
                <w:sz w:val="20"/>
                <w:szCs w:val="20"/>
              </w:rPr>
              <w:t>лки автоматически закроются).</w:t>
            </w:r>
          </w:p>
        </w:tc>
      </w:tr>
    </w:tbl>
    <w:p w:rsidR="00712258" w:rsidRPr="00EF745D" w:rsidRDefault="00712258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63212" w:rsidRPr="00EF745D" w:rsidRDefault="00863212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EF745D">
        <w:rPr>
          <w:rFonts w:ascii="Arial" w:hAnsi="Arial" w:cs="Arial"/>
          <w:b/>
          <w:i/>
          <w:iCs/>
          <w:sz w:val="20"/>
          <w:szCs w:val="20"/>
        </w:rPr>
        <w:t>Примечание:</w:t>
      </w:r>
      <w:r w:rsidR="00281574" w:rsidRPr="00EF745D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EF745D">
        <w:rPr>
          <w:rFonts w:ascii="Arial" w:hAnsi="Arial" w:cs="Arial"/>
          <w:b/>
          <w:i/>
          <w:iCs/>
          <w:sz w:val="20"/>
          <w:szCs w:val="20"/>
        </w:rPr>
        <w:t>Эти части</w:t>
      </w:r>
      <w:r w:rsidR="00281574" w:rsidRPr="00EF745D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EF745D">
        <w:rPr>
          <w:rFonts w:ascii="Arial" w:hAnsi="Arial" w:cs="Arial"/>
          <w:b/>
          <w:i/>
          <w:iCs/>
          <w:sz w:val="20"/>
          <w:szCs w:val="20"/>
        </w:rPr>
        <w:t>очень точно соответствуют друг другу</w:t>
      </w:r>
      <w:r w:rsidR="00281574" w:rsidRPr="00EF745D">
        <w:rPr>
          <w:rFonts w:ascii="Arial" w:hAnsi="Arial" w:cs="Arial"/>
          <w:b/>
          <w:i/>
          <w:iCs/>
          <w:sz w:val="20"/>
          <w:szCs w:val="20"/>
        </w:rPr>
        <w:t>,</w:t>
      </w:r>
      <w:r w:rsidRPr="00EF745D">
        <w:rPr>
          <w:rFonts w:ascii="Arial" w:hAnsi="Arial" w:cs="Arial"/>
          <w:b/>
          <w:i/>
          <w:iCs/>
          <w:sz w:val="20"/>
          <w:szCs w:val="20"/>
        </w:rPr>
        <w:t xml:space="preserve"> и у </w:t>
      </w:r>
      <w:r w:rsidR="006D42CC">
        <w:rPr>
          <w:rFonts w:ascii="Arial" w:hAnsi="Arial" w:cs="Arial"/>
          <w:b/>
          <w:i/>
          <w:iCs/>
          <w:sz w:val="20"/>
          <w:szCs w:val="20"/>
        </w:rPr>
        <w:t>в</w:t>
      </w:r>
      <w:r w:rsidRPr="00EF745D">
        <w:rPr>
          <w:rFonts w:ascii="Arial" w:hAnsi="Arial" w:cs="Arial"/>
          <w:b/>
          <w:i/>
          <w:iCs/>
          <w:sz w:val="20"/>
          <w:szCs w:val="20"/>
        </w:rPr>
        <w:t>ас</w:t>
      </w:r>
      <w:r w:rsidR="00281574" w:rsidRPr="00EF745D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EF745D">
        <w:rPr>
          <w:rFonts w:ascii="Arial" w:hAnsi="Arial" w:cs="Arial"/>
          <w:b/>
          <w:i/>
          <w:iCs/>
          <w:sz w:val="20"/>
          <w:szCs w:val="20"/>
        </w:rPr>
        <w:t>нет  необходимости прикладывать силу при их закрывании. Аккуратное совмещение частей облегчит</w:t>
      </w:r>
      <w:r w:rsidR="00281574" w:rsidRPr="00EF745D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EF745D">
        <w:rPr>
          <w:rFonts w:ascii="Arial" w:hAnsi="Arial" w:cs="Arial"/>
          <w:b/>
          <w:i/>
          <w:iCs/>
          <w:sz w:val="20"/>
          <w:szCs w:val="20"/>
        </w:rPr>
        <w:t>выполнение операции.</w:t>
      </w:r>
    </w:p>
    <w:p w:rsidR="00281574" w:rsidRPr="00EF745D" w:rsidRDefault="00281574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83A4B" w:rsidRPr="00EF745D" w:rsidRDefault="00783A4B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83A4B" w:rsidRPr="00EF745D" w:rsidRDefault="00783A4B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83A4B" w:rsidRPr="00EF745D" w:rsidRDefault="00783A4B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83A4B" w:rsidRPr="00EF745D" w:rsidRDefault="00783A4B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83A4B" w:rsidRPr="00EF745D" w:rsidRDefault="00783A4B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83A4B" w:rsidRPr="00EF745D" w:rsidRDefault="00783A4B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83A4B" w:rsidRPr="00EF745D" w:rsidRDefault="00783A4B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83A4B" w:rsidRPr="00EF745D" w:rsidRDefault="00783A4B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83A4B" w:rsidRPr="00EF745D" w:rsidRDefault="00783A4B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83A4B" w:rsidRPr="00EF745D" w:rsidRDefault="00783A4B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83A4B" w:rsidRPr="00EF745D" w:rsidRDefault="00783A4B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83A4B" w:rsidRPr="00EF745D" w:rsidRDefault="00783A4B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83A4B" w:rsidRPr="00EF745D" w:rsidRDefault="00783A4B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83A4B" w:rsidRPr="00EF745D" w:rsidRDefault="00783A4B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83A4B" w:rsidRPr="00EF745D" w:rsidRDefault="00783A4B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83A4B" w:rsidRPr="00EF745D" w:rsidRDefault="00783A4B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83A4B" w:rsidRPr="00EF745D" w:rsidRDefault="00783A4B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83A4B" w:rsidRPr="00EF745D" w:rsidRDefault="00783A4B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83A4B" w:rsidRPr="00EF745D" w:rsidRDefault="00783A4B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83A4B" w:rsidRPr="00EF745D" w:rsidRDefault="00783A4B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83A4B" w:rsidRPr="00EF745D" w:rsidRDefault="00783A4B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83A4B" w:rsidRPr="00EF745D" w:rsidRDefault="00783A4B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F5511" w:rsidRPr="00EF745D" w:rsidRDefault="006F5511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F5511" w:rsidRPr="00EF745D" w:rsidRDefault="006F5511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F5511" w:rsidRPr="00EF745D" w:rsidRDefault="006F5511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F5511" w:rsidRPr="00EF745D" w:rsidRDefault="006F5511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F5511" w:rsidRPr="00EF745D" w:rsidRDefault="006F5511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F5511" w:rsidRPr="00EF745D" w:rsidRDefault="006F5511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F5511" w:rsidRPr="00EF745D" w:rsidRDefault="006F5511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F5511" w:rsidRPr="00EF745D" w:rsidRDefault="006F5511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F5511" w:rsidRPr="00EF745D" w:rsidRDefault="006F5511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F5511" w:rsidRPr="00EF745D" w:rsidRDefault="006F5511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F5511" w:rsidRPr="00EF745D" w:rsidRDefault="006F5511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F5511" w:rsidRPr="00EF745D" w:rsidRDefault="006F5511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tblpX="109" w:tblpY="83"/>
        <w:tblW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8"/>
      </w:tblGrid>
      <w:tr w:rsidR="00960029" w:rsidRPr="00EF745D">
        <w:trPr>
          <w:trHeight w:val="177"/>
        </w:trPr>
        <w:tc>
          <w:tcPr>
            <w:tcW w:w="5508" w:type="dxa"/>
            <w:shd w:val="clear" w:color="auto" w:fill="000000"/>
          </w:tcPr>
          <w:p w:rsidR="00960029" w:rsidRPr="00EF745D" w:rsidRDefault="00960029" w:rsidP="006D42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F745D">
              <w:rPr>
                <w:rFonts w:ascii="Arial" w:hAnsi="Arial" w:cs="Arial"/>
                <w:b/>
                <w:bCs/>
              </w:rPr>
              <w:t>ФУНКЦИИ УПРАВЛЕНИЯ ЛИН</w:t>
            </w:r>
            <w:r w:rsidR="006D42CC">
              <w:rPr>
                <w:rFonts w:ascii="Arial" w:hAnsi="Arial" w:cs="Arial"/>
                <w:b/>
                <w:bCs/>
              </w:rPr>
              <w:t>ЕЙНЫМИ</w:t>
            </w:r>
            <w:r w:rsidRPr="00EF745D">
              <w:rPr>
                <w:rFonts w:ascii="Arial" w:hAnsi="Arial" w:cs="Arial"/>
                <w:b/>
                <w:bCs/>
              </w:rPr>
              <w:t xml:space="preserve"> / МИКРОФОН</w:t>
            </w:r>
            <w:r w:rsidR="006D42CC">
              <w:rPr>
                <w:rFonts w:ascii="Arial" w:hAnsi="Arial" w:cs="Arial"/>
                <w:b/>
                <w:bCs/>
              </w:rPr>
              <w:t>НЫ</w:t>
            </w:r>
            <w:r w:rsidRPr="00EF745D">
              <w:rPr>
                <w:rFonts w:ascii="Arial" w:hAnsi="Arial" w:cs="Arial"/>
                <w:b/>
                <w:bCs/>
              </w:rPr>
              <w:t>М</w:t>
            </w:r>
            <w:r w:rsidR="006D42CC">
              <w:rPr>
                <w:rFonts w:ascii="Arial" w:hAnsi="Arial" w:cs="Arial"/>
                <w:b/>
                <w:bCs/>
              </w:rPr>
              <w:t>И КАНАЛАМИ</w:t>
            </w:r>
          </w:p>
        </w:tc>
      </w:tr>
    </w:tbl>
    <w:p w:rsidR="006D42CC" w:rsidRDefault="006D42CC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863212" w:rsidRPr="00C4426A" w:rsidRDefault="0086321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F745D">
        <w:rPr>
          <w:rFonts w:ascii="Arial" w:hAnsi="Arial" w:cs="Arial"/>
          <w:b/>
          <w:bCs/>
          <w:sz w:val="20"/>
          <w:szCs w:val="20"/>
        </w:rPr>
        <w:t>LEVEL</w:t>
      </w:r>
      <w:r w:rsidR="0045416F" w:rsidRPr="00EF745D">
        <w:rPr>
          <w:rFonts w:ascii="Arial" w:hAnsi="Arial" w:cs="Arial"/>
          <w:b/>
          <w:bCs/>
          <w:sz w:val="20"/>
          <w:szCs w:val="20"/>
        </w:rPr>
        <w:t xml:space="preserve"> (громкость)</w:t>
      </w:r>
      <w:r w:rsidRPr="00EF745D">
        <w:rPr>
          <w:rFonts w:ascii="Arial" w:hAnsi="Arial" w:cs="Arial"/>
          <w:b/>
          <w:bCs/>
          <w:sz w:val="20"/>
          <w:szCs w:val="20"/>
        </w:rPr>
        <w:t xml:space="preserve"> </w:t>
      </w:r>
      <w:r w:rsidR="0019465F">
        <w:rPr>
          <w:rFonts w:ascii="Arial" w:hAnsi="Arial" w:cs="Arial"/>
          <w:b/>
          <w:bCs/>
          <w:sz w:val="20"/>
          <w:szCs w:val="20"/>
        </w:rPr>
        <w:t>–</w:t>
      </w:r>
      <w:r w:rsidR="0019465F" w:rsidRPr="00EF745D">
        <w:rPr>
          <w:rFonts w:ascii="Arial" w:hAnsi="Arial" w:cs="Arial"/>
          <w:b/>
          <w:bCs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>регулирует уровень громкости отдельного</w:t>
      </w:r>
      <w:r w:rsidR="00251542" w:rsidRPr="00EF745D">
        <w:rPr>
          <w:rFonts w:ascii="Arial" w:hAnsi="Arial" w:cs="Arial"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>канала. Поворот</w:t>
      </w:r>
      <w:r w:rsidR="009947C7" w:rsidRPr="00EF745D">
        <w:rPr>
          <w:rFonts w:ascii="Arial" w:hAnsi="Arial" w:cs="Arial"/>
          <w:sz w:val="20"/>
          <w:szCs w:val="20"/>
        </w:rPr>
        <w:t xml:space="preserve"> ручки по часовой стрелке увели</w:t>
      </w:r>
      <w:r w:rsidRPr="00EF745D">
        <w:rPr>
          <w:rFonts w:ascii="Arial" w:hAnsi="Arial" w:cs="Arial"/>
          <w:sz w:val="20"/>
          <w:szCs w:val="20"/>
        </w:rPr>
        <w:t xml:space="preserve">чивает </w:t>
      </w:r>
      <w:r w:rsidR="00920E28" w:rsidRPr="00EF745D">
        <w:rPr>
          <w:rFonts w:ascii="Arial" w:hAnsi="Arial" w:cs="Arial"/>
          <w:sz w:val="20"/>
          <w:szCs w:val="20"/>
        </w:rPr>
        <w:t>громкость сигнала соответствующего</w:t>
      </w:r>
      <w:r w:rsidRPr="00EF745D">
        <w:rPr>
          <w:rFonts w:ascii="Arial" w:hAnsi="Arial" w:cs="Arial"/>
          <w:sz w:val="20"/>
          <w:szCs w:val="20"/>
        </w:rPr>
        <w:t xml:space="preserve"> канала в микс основного выхода </w:t>
      </w:r>
      <w:r w:rsidR="009947C7" w:rsidRPr="00EF745D">
        <w:rPr>
          <w:rFonts w:ascii="Arial" w:hAnsi="Arial" w:cs="Arial"/>
          <w:sz w:val="20"/>
          <w:szCs w:val="20"/>
        </w:rPr>
        <w:t>«Main Out», поворот против часо</w:t>
      </w:r>
      <w:r w:rsidRPr="00EF745D">
        <w:rPr>
          <w:rFonts w:ascii="Arial" w:hAnsi="Arial" w:cs="Arial"/>
          <w:sz w:val="20"/>
          <w:szCs w:val="20"/>
        </w:rPr>
        <w:t xml:space="preserve">вой стрелки уменьшает громкость. </w:t>
      </w:r>
      <w:r w:rsidR="00C4426A">
        <w:rPr>
          <w:rFonts w:ascii="Arial" w:hAnsi="Arial" w:cs="Arial"/>
          <w:sz w:val="20"/>
          <w:szCs w:val="20"/>
        </w:rPr>
        <w:t xml:space="preserve">Возле всех регуляторов </w:t>
      </w:r>
      <w:r w:rsidR="00C4426A">
        <w:rPr>
          <w:rFonts w:ascii="Arial" w:hAnsi="Arial" w:cs="Arial"/>
          <w:sz w:val="20"/>
          <w:szCs w:val="20"/>
          <w:lang w:val="en-US"/>
        </w:rPr>
        <w:t>Level</w:t>
      </w:r>
      <w:r w:rsidR="00C4426A">
        <w:rPr>
          <w:rFonts w:ascii="Arial" w:hAnsi="Arial" w:cs="Arial"/>
          <w:sz w:val="20"/>
          <w:szCs w:val="20"/>
        </w:rPr>
        <w:t xml:space="preserve"> находится светодиод пикового сигнала.</w:t>
      </w:r>
    </w:p>
    <w:p w:rsidR="0019465F" w:rsidRDefault="0019465F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9465F" w:rsidRPr="00ED5640" w:rsidRDefault="0019465F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n-US"/>
        </w:rPr>
        <w:t>FX</w:t>
      </w:r>
      <w:r w:rsidRPr="00ED564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val="en-US"/>
        </w:rPr>
        <w:t>SEND</w:t>
      </w:r>
      <w:r w:rsidRPr="00ED5640">
        <w:rPr>
          <w:rFonts w:ascii="Arial" w:hAnsi="Arial" w:cs="Arial"/>
          <w:b/>
          <w:sz w:val="20"/>
          <w:szCs w:val="20"/>
        </w:rPr>
        <w:t xml:space="preserve"> – </w:t>
      </w:r>
      <w:r w:rsidR="00ED5640">
        <w:rPr>
          <w:rFonts w:ascii="Arial" w:hAnsi="Arial" w:cs="Arial"/>
          <w:sz w:val="20"/>
          <w:szCs w:val="20"/>
        </w:rPr>
        <w:t>Регулирует уровень громкости эффекта, посылаемый в основной микс.</w:t>
      </w:r>
    </w:p>
    <w:p w:rsidR="0019465F" w:rsidRPr="00ED5640" w:rsidRDefault="0019465F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19465F" w:rsidRPr="0019465F" w:rsidRDefault="0019465F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n-US"/>
        </w:rPr>
        <w:t>MONITOR</w:t>
      </w:r>
      <w:r w:rsidRPr="0019465F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Регулирует громкость сигнала </w:t>
      </w:r>
      <w:r w:rsidR="001162E0">
        <w:rPr>
          <w:rFonts w:ascii="Arial" w:hAnsi="Arial" w:cs="Arial"/>
          <w:sz w:val="20"/>
          <w:szCs w:val="20"/>
        </w:rPr>
        <w:t>соответствующего</w:t>
      </w:r>
      <w:r>
        <w:rPr>
          <w:rFonts w:ascii="Arial" w:hAnsi="Arial" w:cs="Arial"/>
          <w:sz w:val="20"/>
          <w:szCs w:val="20"/>
        </w:rPr>
        <w:t xml:space="preserve"> канала, посылаемого на</w:t>
      </w:r>
      <w:r w:rsidR="00ED5640">
        <w:rPr>
          <w:rFonts w:ascii="Arial" w:hAnsi="Arial" w:cs="Arial"/>
          <w:sz w:val="20"/>
          <w:szCs w:val="20"/>
        </w:rPr>
        <w:t xml:space="preserve"> мониторный</w:t>
      </w:r>
      <w:r>
        <w:rPr>
          <w:rFonts w:ascii="Arial" w:hAnsi="Arial" w:cs="Arial"/>
          <w:sz w:val="20"/>
          <w:szCs w:val="20"/>
        </w:rPr>
        <w:t xml:space="preserve"> выход </w:t>
      </w:r>
      <w:r w:rsidR="00ED5640">
        <w:rPr>
          <w:rFonts w:ascii="Arial" w:hAnsi="Arial" w:cs="Arial"/>
          <w:sz w:val="20"/>
          <w:szCs w:val="20"/>
          <w:lang w:val="en-US"/>
        </w:rPr>
        <w:t>Line</w:t>
      </w:r>
      <w:r w:rsidRPr="001946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Out</w:t>
      </w:r>
      <w:r>
        <w:rPr>
          <w:rFonts w:ascii="Arial" w:hAnsi="Arial" w:cs="Arial"/>
          <w:sz w:val="20"/>
          <w:szCs w:val="20"/>
        </w:rPr>
        <w:t>.</w:t>
      </w:r>
    </w:p>
    <w:p w:rsidR="0019465F" w:rsidRPr="0019465F" w:rsidRDefault="0019465F" w:rsidP="0019465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19465F" w:rsidRDefault="0019465F" w:rsidP="0019465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F745D">
        <w:rPr>
          <w:rFonts w:ascii="Arial" w:hAnsi="Arial" w:cs="Arial"/>
          <w:b/>
          <w:bCs/>
          <w:sz w:val="20"/>
          <w:szCs w:val="20"/>
          <w:lang w:val="en-US"/>
        </w:rPr>
        <w:t>PAN</w:t>
      </w:r>
      <w:r w:rsidRPr="00EF745D">
        <w:rPr>
          <w:rFonts w:ascii="Arial" w:hAnsi="Arial" w:cs="Arial"/>
          <w:b/>
          <w:bCs/>
          <w:sz w:val="20"/>
          <w:szCs w:val="20"/>
        </w:rPr>
        <w:t xml:space="preserve"> (панорамирование) </w:t>
      </w:r>
      <w:r>
        <w:rPr>
          <w:rFonts w:ascii="Arial" w:hAnsi="Arial" w:cs="Arial"/>
          <w:b/>
          <w:bCs/>
          <w:sz w:val="20"/>
          <w:szCs w:val="20"/>
        </w:rPr>
        <w:t>–</w:t>
      </w:r>
      <w:r w:rsidRPr="00EF745D">
        <w:rPr>
          <w:rFonts w:ascii="Arial" w:hAnsi="Arial" w:cs="Arial"/>
          <w:b/>
          <w:bCs/>
          <w:sz w:val="20"/>
          <w:szCs w:val="20"/>
        </w:rPr>
        <w:t xml:space="preserve"> </w:t>
      </w:r>
      <w:r w:rsidRPr="00EF745D">
        <w:rPr>
          <w:rFonts w:ascii="Arial" w:hAnsi="Arial" w:cs="Arial"/>
          <w:bCs/>
          <w:sz w:val="20"/>
          <w:szCs w:val="20"/>
        </w:rPr>
        <w:t xml:space="preserve">Используйте регулятор </w:t>
      </w:r>
      <w:r w:rsidRPr="00EF745D">
        <w:rPr>
          <w:rFonts w:ascii="Arial" w:hAnsi="Arial" w:cs="Arial"/>
          <w:sz w:val="20"/>
          <w:szCs w:val="20"/>
          <w:lang w:val="en-US"/>
        </w:rPr>
        <w:t>Pan</w:t>
      </w:r>
      <w:r w:rsidRPr="00EF745D">
        <w:rPr>
          <w:rFonts w:ascii="Arial" w:hAnsi="Arial" w:cs="Arial"/>
          <w:sz w:val="20"/>
          <w:szCs w:val="20"/>
        </w:rPr>
        <w:t xml:space="preserve"> для изменения количества сигнала на колонках (левой или правой). По мере вращения ручки, звук будет перемещаться по горизонтали из правой колонки в левую. В центральном положении на обе колонки посылается одинаковый уровень сигнала.</w:t>
      </w:r>
    </w:p>
    <w:p w:rsidR="0019465F" w:rsidRPr="00EF745D" w:rsidRDefault="0019465F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9465F" w:rsidRPr="00EF745D" w:rsidRDefault="0019465F" w:rsidP="0019465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F745D">
        <w:rPr>
          <w:rFonts w:ascii="Arial" w:hAnsi="Arial" w:cs="Arial"/>
          <w:b/>
          <w:bCs/>
          <w:sz w:val="20"/>
          <w:szCs w:val="20"/>
        </w:rPr>
        <w:t xml:space="preserve">HI (эквалайзер) </w:t>
      </w:r>
      <w:r>
        <w:rPr>
          <w:rFonts w:ascii="Arial" w:hAnsi="Arial" w:cs="Arial"/>
          <w:b/>
          <w:bCs/>
          <w:sz w:val="20"/>
          <w:szCs w:val="20"/>
        </w:rPr>
        <w:t>–</w:t>
      </w:r>
      <w:r w:rsidRPr="00EF745D">
        <w:rPr>
          <w:rFonts w:ascii="Arial" w:hAnsi="Arial" w:cs="Arial"/>
          <w:b/>
          <w:bCs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>Регулирует относительный уровень содержания высоких частот.</w:t>
      </w:r>
    </w:p>
    <w:p w:rsidR="0019465F" w:rsidRDefault="0019465F" w:rsidP="0019465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19465F" w:rsidRPr="00EF745D" w:rsidRDefault="0019465F" w:rsidP="0019465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F745D">
        <w:rPr>
          <w:rFonts w:ascii="Arial" w:hAnsi="Arial" w:cs="Arial"/>
          <w:b/>
          <w:bCs/>
          <w:sz w:val="20"/>
          <w:szCs w:val="20"/>
        </w:rPr>
        <w:t xml:space="preserve">LOW (эквалайзер) </w:t>
      </w:r>
      <w:r>
        <w:rPr>
          <w:rFonts w:ascii="Arial" w:hAnsi="Arial" w:cs="Arial"/>
          <w:b/>
          <w:bCs/>
          <w:sz w:val="20"/>
          <w:szCs w:val="20"/>
        </w:rPr>
        <w:t>–</w:t>
      </w:r>
      <w:r w:rsidRPr="00EF745D">
        <w:rPr>
          <w:rFonts w:ascii="Arial" w:hAnsi="Arial" w:cs="Arial"/>
          <w:b/>
          <w:bCs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 xml:space="preserve">Регулирует относительный уровень содержания низких частот. </w:t>
      </w:r>
    </w:p>
    <w:p w:rsidR="0019465F" w:rsidRPr="00EF745D" w:rsidRDefault="0019465F" w:rsidP="0019465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19465F" w:rsidRPr="00EF745D" w:rsidRDefault="0019465F" w:rsidP="0019465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F745D">
        <w:rPr>
          <w:rFonts w:ascii="Arial" w:hAnsi="Arial" w:cs="Arial"/>
          <w:sz w:val="20"/>
          <w:szCs w:val="20"/>
        </w:rPr>
        <w:t>Когда регуляторы тембра установлены в позицию 12 часов – в, этом случае характеристика канала будет «плоской», то есть без увеличения или уменьшения отдельных частот.</w:t>
      </w:r>
    </w:p>
    <w:p w:rsidR="00911E6E" w:rsidRPr="00EF745D" w:rsidRDefault="00911E6E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D42CC" w:rsidRDefault="006D42CC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D42CC" w:rsidRDefault="006D42CC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D42CC" w:rsidRDefault="006D42CC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D42CC" w:rsidRDefault="006D42CC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9465F" w:rsidRDefault="0019465F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9465F" w:rsidRDefault="0019465F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9465F" w:rsidRDefault="0019465F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9465F" w:rsidRDefault="0019465F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9465F" w:rsidRDefault="0019465F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9465F" w:rsidRDefault="0019465F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9465F" w:rsidRDefault="0019465F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9465F" w:rsidRDefault="0019465F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9465F" w:rsidRDefault="0019465F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9465F" w:rsidRDefault="0019465F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9465F" w:rsidRDefault="0019465F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9465F" w:rsidRDefault="0019465F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9465F" w:rsidRDefault="0019465F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9465F" w:rsidRDefault="0019465F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D5640" w:rsidRDefault="00ED5640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D5640" w:rsidRDefault="00ED5640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D5640" w:rsidRDefault="00ED5640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D5640" w:rsidRDefault="00ED5640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D5640" w:rsidRDefault="00ED5640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D5640" w:rsidRDefault="00ED5640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D5640" w:rsidRDefault="00ED5640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D5640" w:rsidRDefault="00ED5640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D5640" w:rsidRDefault="00ED5640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D42CC" w:rsidRDefault="006D42CC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D42CC" w:rsidRPr="00EF745D" w:rsidRDefault="006D42CC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51542" w:rsidRPr="00EF745D" w:rsidRDefault="0025154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X="109" w:tblpY="83"/>
        <w:tblW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8"/>
      </w:tblGrid>
      <w:tr w:rsidR="00960029" w:rsidRPr="00EF745D">
        <w:trPr>
          <w:trHeight w:val="177"/>
        </w:trPr>
        <w:tc>
          <w:tcPr>
            <w:tcW w:w="5508" w:type="dxa"/>
            <w:shd w:val="clear" w:color="auto" w:fill="000000"/>
          </w:tcPr>
          <w:p w:rsidR="00960029" w:rsidRPr="00EF745D" w:rsidRDefault="006D42CC" w:rsidP="009600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ФУНКЦИИ УПРАВЛЕНИЯ СТЕРЕОКАНАЛА</w:t>
            </w:r>
            <w:r w:rsidR="00960029" w:rsidRPr="00EF745D">
              <w:rPr>
                <w:rFonts w:ascii="Arial" w:hAnsi="Arial" w:cs="Arial"/>
                <w:b/>
                <w:bCs/>
              </w:rPr>
              <w:t>М</w:t>
            </w:r>
            <w:r>
              <w:rPr>
                <w:rFonts w:ascii="Arial" w:hAnsi="Arial" w:cs="Arial"/>
                <w:b/>
                <w:bCs/>
              </w:rPr>
              <w:t>И</w:t>
            </w:r>
          </w:p>
        </w:tc>
      </w:tr>
    </w:tbl>
    <w:p w:rsidR="00911E6E" w:rsidRPr="00EF745D" w:rsidRDefault="00911E6E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19465F" w:rsidRDefault="00687EEF" w:rsidP="0019465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F745D">
        <w:rPr>
          <w:rFonts w:ascii="Arial" w:hAnsi="Arial" w:cs="Arial"/>
          <w:b/>
          <w:bCs/>
          <w:sz w:val="20"/>
          <w:szCs w:val="20"/>
        </w:rPr>
        <w:t xml:space="preserve">LEVEL </w:t>
      </w:r>
      <w:r w:rsidR="0045416F" w:rsidRPr="00EF745D">
        <w:rPr>
          <w:rFonts w:ascii="Arial" w:hAnsi="Arial" w:cs="Arial"/>
          <w:b/>
          <w:bCs/>
          <w:sz w:val="20"/>
          <w:szCs w:val="20"/>
        </w:rPr>
        <w:t xml:space="preserve">(громкость) </w:t>
      </w:r>
      <w:r w:rsidR="0019465F">
        <w:rPr>
          <w:rFonts w:ascii="Arial" w:hAnsi="Arial" w:cs="Arial"/>
          <w:b/>
          <w:bCs/>
          <w:sz w:val="20"/>
          <w:szCs w:val="20"/>
        </w:rPr>
        <w:t>–</w:t>
      </w:r>
      <w:r w:rsidR="0019465F" w:rsidRPr="00EF745D">
        <w:rPr>
          <w:rFonts w:ascii="Arial" w:hAnsi="Arial" w:cs="Arial"/>
          <w:b/>
          <w:bCs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>регулирует уровень громкости отдельного</w:t>
      </w:r>
      <w:r w:rsidR="00251542" w:rsidRPr="00EF745D">
        <w:rPr>
          <w:rFonts w:ascii="Arial" w:hAnsi="Arial" w:cs="Arial"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 xml:space="preserve">канала. Поворот ручки по часовой стрелке увеличивает громкость сигнала соответствующего канала в микс основного выхода «Main Out», поворот против часовой стрелки уменьшает громкость. </w:t>
      </w:r>
      <w:r w:rsidR="0019465F">
        <w:rPr>
          <w:rFonts w:ascii="Arial" w:hAnsi="Arial" w:cs="Arial"/>
          <w:sz w:val="20"/>
          <w:szCs w:val="20"/>
        </w:rPr>
        <w:t xml:space="preserve">Возле всех регуляторов </w:t>
      </w:r>
      <w:r w:rsidR="0019465F">
        <w:rPr>
          <w:rFonts w:ascii="Arial" w:hAnsi="Arial" w:cs="Arial"/>
          <w:sz w:val="20"/>
          <w:szCs w:val="20"/>
          <w:lang w:val="en-US"/>
        </w:rPr>
        <w:t>Level</w:t>
      </w:r>
      <w:r w:rsidR="0019465F">
        <w:rPr>
          <w:rFonts w:ascii="Arial" w:hAnsi="Arial" w:cs="Arial"/>
          <w:sz w:val="20"/>
          <w:szCs w:val="20"/>
        </w:rPr>
        <w:t xml:space="preserve"> находится светодиод пикового сигнала.</w:t>
      </w:r>
    </w:p>
    <w:p w:rsidR="00ED5640" w:rsidRPr="00C4426A" w:rsidRDefault="00ED5640" w:rsidP="0019465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D5640" w:rsidRPr="00ED5640" w:rsidRDefault="00ED5640" w:rsidP="00ED564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n-US"/>
        </w:rPr>
        <w:t>FX</w:t>
      </w:r>
      <w:r w:rsidRPr="00ED564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val="en-US"/>
        </w:rPr>
        <w:t>SEND</w:t>
      </w:r>
      <w:r w:rsidRPr="00ED5640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Регулирует уровень громкости эффекта, посылаемый в основной микс.</w:t>
      </w:r>
    </w:p>
    <w:p w:rsidR="00ED5640" w:rsidRPr="00ED5640" w:rsidRDefault="00ED5640" w:rsidP="00ED564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ED5640" w:rsidRPr="0019465F" w:rsidRDefault="00ED5640" w:rsidP="00ED564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n-US"/>
        </w:rPr>
        <w:t>MONITOR</w:t>
      </w:r>
      <w:r w:rsidRPr="0019465F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Регулирует громкость сигнала </w:t>
      </w:r>
      <w:r w:rsidR="001162E0">
        <w:rPr>
          <w:rFonts w:ascii="Arial" w:hAnsi="Arial" w:cs="Arial"/>
          <w:sz w:val="20"/>
          <w:szCs w:val="20"/>
        </w:rPr>
        <w:t>соответствующего</w:t>
      </w:r>
      <w:r>
        <w:rPr>
          <w:rFonts w:ascii="Arial" w:hAnsi="Arial" w:cs="Arial"/>
          <w:sz w:val="20"/>
          <w:szCs w:val="20"/>
        </w:rPr>
        <w:t xml:space="preserve"> канала, посылаемого на мониторный выход </w:t>
      </w:r>
      <w:r>
        <w:rPr>
          <w:rFonts w:ascii="Arial" w:hAnsi="Arial" w:cs="Arial"/>
          <w:sz w:val="20"/>
          <w:szCs w:val="20"/>
          <w:lang w:val="en-US"/>
        </w:rPr>
        <w:t>Line</w:t>
      </w:r>
      <w:r w:rsidRPr="001946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Out</w:t>
      </w:r>
      <w:r>
        <w:rPr>
          <w:rFonts w:ascii="Arial" w:hAnsi="Arial" w:cs="Arial"/>
          <w:sz w:val="20"/>
          <w:szCs w:val="20"/>
        </w:rPr>
        <w:t>.</w:t>
      </w:r>
    </w:p>
    <w:p w:rsidR="00687EEF" w:rsidRPr="00EF745D" w:rsidRDefault="00687EEF" w:rsidP="00687EE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63212" w:rsidRPr="00EF745D" w:rsidRDefault="0086321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F745D">
        <w:rPr>
          <w:rFonts w:ascii="Arial" w:hAnsi="Arial" w:cs="Arial"/>
          <w:b/>
          <w:bCs/>
          <w:sz w:val="20"/>
          <w:szCs w:val="20"/>
        </w:rPr>
        <w:t>BAL</w:t>
      </w:r>
      <w:r w:rsidR="0019465F">
        <w:rPr>
          <w:rFonts w:ascii="Arial" w:hAnsi="Arial" w:cs="Arial"/>
          <w:b/>
          <w:bCs/>
          <w:sz w:val="20"/>
          <w:szCs w:val="20"/>
          <w:lang w:val="en-US"/>
        </w:rPr>
        <w:t>ANCE</w:t>
      </w:r>
      <w:r w:rsidR="00ED5640">
        <w:rPr>
          <w:rFonts w:ascii="Arial" w:hAnsi="Arial" w:cs="Arial"/>
          <w:b/>
          <w:bCs/>
          <w:sz w:val="20"/>
          <w:szCs w:val="20"/>
        </w:rPr>
        <w:t xml:space="preserve"> (баланс)</w:t>
      </w:r>
      <w:r w:rsidRPr="00EF745D">
        <w:rPr>
          <w:rFonts w:ascii="Arial" w:hAnsi="Arial" w:cs="Arial"/>
          <w:b/>
          <w:bCs/>
          <w:sz w:val="20"/>
          <w:szCs w:val="20"/>
        </w:rPr>
        <w:t xml:space="preserve"> </w:t>
      </w:r>
      <w:r w:rsidR="0019465F">
        <w:rPr>
          <w:rFonts w:ascii="Arial" w:hAnsi="Arial" w:cs="Arial"/>
          <w:b/>
          <w:bCs/>
          <w:sz w:val="20"/>
          <w:szCs w:val="20"/>
        </w:rPr>
        <w:t>–</w:t>
      </w:r>
      <w:r w:rsidR="0019465F" w:rsidRPr="00EF745D">
        <w:rPr>
          <w:rFonts w:ascii="Arial" w:hAnsi="Arial" w:cs="Arial"/>
          <w:b/>
          <w:bCs/>
          <w:sz w:val="20"/>
          <w:szCs w:val="20"/>
        </w:rPr>
        <w:t xml:space="preserve"> </w:t>
      </w:r>
      <w:r w:rsidR="00251542" w:rsidRPr="00EF745D">
        <w:rPr>
          <w:rFonts w:ascii="Arial" w:hAnsi="Arial" w:cs="Arial"/>
          <w:bCs/>
          <w:sz w:val="20"/>
          <w:szCs w:val="20"/>
        </w:rPr>
        <w:t xml:space="preserve">Используйте регулятор </w:t>
      </w:r>
      <w:r w:rsidR="00251542" w:rsidRPr="00EF745D">
        <w:rPr>
          <w:rFonts w:ascii="Arial" w:hAnsi="Arial" w:cs="Arial"/>
          <w:sz w:val="20"/>
          <w:szCs w:val="20"/>
        </w:rPr>
        <w:t>баланса для изменения количества сигнала на колонках (левой или правой). По мере вращения ручки, звук будет перемещаться по горизонтали из правой колонки в левую. В центральном положении на обе колонки посылается одинаковый уровень сигнала.</w:t>
      </w:r>
    </w:p>
    <w:p w:rsidR="00CD2BCB" w:rsidRPr="00EF745D" w:rsidRDefault="00CD2BCB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D5640" w:rsidRPr="00EF745D" w:rsidRDefault="00ED5640" w:rsidP="00ED564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F745D">
        <w:rPr>
          <w:rFonts w:ascii="Arial" w:hAnsi="Arial" w:cs="Arial"/>
          <w:b/>
          <w:bCs/>
          <w:sz w:val="20"/>
          <w:szCs w:val="20"/>
        </w:rPr>
        <w:t xml:space="preserve">HI (эквалайзер) </w:t>
      </w:r>
      <w:r>
        <w:rPr>
          <w:rFonts w:ascii="Arial" w:hAnsi="Arial" w:cs="Arial"/>
          <w:b/>
          <w:bCs/>
          <w:sz w:val="20"/>
          <w:szCs w:val="20"/>
        </w:rPr>
        <w:t>–</w:t>
      </w:r>
      <w:r w:rsidRPr="00EF745D">
        <w:rPr>
          <w:rFonts w:ascii="Arial" w:hAnsi="Arial" w:cs="Arial"/>
          <w:b/>
          <w:bCs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>Регулирует относительный уровень содержания высоких частот.</w:t>
      </w:r>
    </w:p>
    <w:p w:rsidR="00ED5640" w:rsidRDefault="00ED5640" w:rsidP="00ED564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ED5640" w:rsidRPr="00EF745D" w:rsidRDefault="00ED5640" w:rsidP="00ED564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F745D">
        <w:rPr>
          <w:rFonts w:ascii="Arial" w:hAnsi="Arial" w:cs="Arial"/>
          <w:b/>
          <w:bCs/>
          <w:sz w:val="20"/>
          <w:szCs w:val="20"/>
        </w:rPr>
        <w:t xml:space="preserve">LOW (эквалайзер) </w:t>
      </w:r>
      <w:r>
        <w:rPr>
          <w:rFonts w:ascii="Arial" w:hAnsi="Arial" w:cs="Arial"/>
          <w:b/>
          <w:bCs/>
          <w:sz w:val="20"/>
          <w:szCs w:val="20"/>
        </w:rPr>
        <w:t>–</w:t>
      </w:r>
      <w:r w:rsidRPr="00EF745D">
        <w:rPr>
          <w:rFonts w:ascii="Arial" w:hAnsi="Arial" w:cs="Arial"/>
          <w:b/>
          <w:bCs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 xml:space="preserve">Регулирует относительный уровень содержания низких частот. </w:t>
      </w:r>
    </w:p>
    <w:p w:rsidR="00ED5640" w:rsidRPr="00EF745D" w:rsidRDefault="00ED5640" w:rsidP="00ED564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ED5640" w:rsidRPr="00EF745D" w:rsidRDefault="00ED5640" w:rsidP="00ED564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F745D">
        <w:rPr>
          <w:rFonts w:ascii="Arial" w:hAnsi="Arial" w:cs="Arial"/>
          <w:sz w:val="20"/>
          <w:szCs w:val="20"/>
        </w:rPr>
        <w:t>Когда регуляторы тембра установлены в позицию 12 часов – в, этом случае характеристика канала будет «плоской», то есть без увеличения или уменьшения отдельных частот.</w:t>
      </w:r>
    </w:p>
    <w:p w:rsidR="000729E0" w:rsidRDefault="000729E0" w:rsidP="000A1408">
      <w:pPr>
        <w:autoSpaceDE w:val="0"/>
        <w:autoSpaceDN w:val="0"/>
        <w:adjustRightInd w:val="0"/>
        <w:rPr>
          <w:rFonts w:ascii="MyriadPro-Semibold" w:hAnsi="MyriadPro-Semibold" w:cs="MyriadPro-Semibold"/>
          <w:sz w:val="20"/>
          <w:szCs w:val="20"/>
        </w:rPr>
      </w:pPr>
    </w:p>
    <w:p w:rsidR="006460FE" w:rsidRDefault="006460FE" w:rsidP="000A1408">
      <w:pPr>
        <w:autoSpaceDE w:val="0"/>
        <w:autoSpaceDN w:val="0"/>
        <w:adjustRightInd w:val="0"/>
        <w:rPr>
          <w:rFonts w:ascii="MyriadPro-Semibold" w:hAnsi="MyriadPro-Semibold" w:cs="MyriadPro-Semibold"/>
          <w:sz w:val="20"/>
          <w:szCs w:val="20"/>
        </w:rPr>
      </w:pPr>
    </w:p>
    <w:p w:rsidR="006460FE" w:rsidRDefault="006460FE" w:rsidP="000A1408">
      <w:pPr>
        <w:autoSpaceDE w:val="0"/>
        <w:autoSpaceDN w:val="0"/>
        <w:adjustRightInd w:val="0"/>
        <w:rPr>
          <w:rFonts w:ascii="MyriadPro-Semibold" w:hAnsi="MyriadPro-Semibold" w:cs="MyriadPro-Semibold"/>
          <w:sz w:val="20"/>
          <w:szCs w:val="20"/>
        </w:rPr>
      </w:pPr>
    </w:p>
    <w:p w:rsidR="006460FE" w:rsidRDefault="006460FE" w:rsidP="000A1408">
      <w:pPr>
        <w:autoSpaceDE w:val="0"/>
        <w:autoSpaceDN w:val="0"/>
        <w:adjustRightInd w:val="0"/>
        <w:rPr>
          <w:rFonts w:ascii="MyriadPro-Semibold" w:hAnsi="MyriadPro-Semibold" w:cs="MyriadPro-Semibold"/>
          <w:sz w:val="20"/>
          <w:szCs w:val="20"/>
        </w:rPr>
      </w:pPr>
    </w:p>
    <w:p w:rsidR="0019465F" w:rsidRDefault="0019465F" w:rsidP="000A1408">
      <w:pPr>
        <w:autoSpaceDE w:val="0"/>
        <w:autoSpaceDN w:val="0"/>
        <w:adjustRightInd w:val="0"/>
        <w:rPr>
          <w:rFonts w:ascii="MyriadPro-Semibold" w:hAnsi="MyriadPro-Semibold" w:cs="MyriadPro-Semibold"/>
          <w:sz w:val="20"/>
          <w:szCs w:val="20"/>
        </w:rPr>
      </w:pPr>
    </w:p>
    <w:p w:rsidR="0019465F" w:rsidRDefault="0019465F" w:rsidP="000A1408">
      <w:pPr>
        <w:autoSpaceDE w:val="0"/>
        <w:autoSpaceDN w:val="0"/>
        <w:adjustRightInd w:val="0"/>
        <w:rPr>
          <w:rFonts w:ascii="MyriadPro-Semibold" w:hAnsi="MyriadPro-Semibold" w:cs="MyriadPro-Semibold"/>
          <w:sz w:val="20"/>
          <w:szCs w:val="20"/>
        </w:rPr>
      </w:pPr>
    </w:p>
    <w:p w:rsidR="0019465F" w:rsidRDefault="0019465F" w:rsidP="000A1408">
      <w:pPr>
        <w:autoSpaceDE w:val="0"/>
        <w:autoSpaceDN w:val="0"/>
        <w:adjustRightInd w:val="0"/>
        <w:rPr>
          <w:rFonts w:ascii="MyriadPro-Semibold" w:hAnsi="MyriadPro-Semibold" w:cs="MyriadPro-Semibold"/>
          <w:sz w:val="20"/>
          <w:szCs w:val="20"/>
        </w:rPr>
      </w:pPr>
    </w:p>
    <w:p w:rsidR="0019465F" w:rsidRDefault="0019465F" w:rsidP="000A1408">
      <w:pPr>
        <w:autoSpaceDE w:val="0"/>
        <w:autoSpaceDN w:val="0"/>
        <w:adjustRightInd w:val="0"/>
        <w:rPr>
          <w:rFonts w:ascii="MyriadPro-Semibold" w:hAnsi="MyriadPro-Semibold" w:cs="MyriadPro-Semibold"/>
          <w:sz w:val="20"/>
          <w:szCs w:val="20"/>
        </w:rPr>
      </w:pPr>
    </w:p>
    <w:p w:rsidR="0019465F" w:rsidRDefault="0019465F" w:rsidP="000A1408">
      <w:pPr>
        <w:autoSpaceDE w:val="0"/>
        <w:autoSpaceDN w:val="0"/>
        <w:adjustRightInd w:val="0"/>
        <w:rPr>
          <w:rFonts w:ascii="MyriadPro-Semibold" w:hAnsi="MyriadPro-Semibold" w:cs="MyriadPro-Semibold"/>
          <w:sz w:val="20"/>
          <w:szCs w:val="20"/>
        </w:rPr>
      </w:pPr>
    </w:p>
    <w:p w:rsidR="0019465F" w:rsidRDefault="0019465F" w:rsidP="000A1408">
      <w:pPr>
        <w:autoSpaceDE w:val="0"/>
        <w:autoSpaceDN w:val="0"/>
        <w:adjustRightInd w:val="0"/>
        <w:rPr>
          <w:rFonts w:ascii="MyriadPro-Semibold" w:hAnsi="MyriadPro-Semibold" w:cs="MyriadPro-Semibold"/>
          <w:sz w:val="20"/>
          <w:szCs w:val="20"/>
        </w:rPr>
      </w:pPr>
    </w:p>
    <w:p w:rsidR="0019465F" w:rsidRDefault="0019465F" w:rsidP="000A1408">
      <w:pPr>
        <w:autoSpaceDE w:val="0"/>
        <w:autoSpaceDN w:val="0"/>
        <w:adjustRightInd w:val="0"/>
        <w:rPr>
          <w:rFonts w:ascii="MyriadPro-Semibold" w:hAnsi="MyriadPro-Semibold" w:cs="MyriadPro-Semibold"/>
          <w:sz w:val="20"/>
          <w:szCs w:val="20"/>
        </w:rPr>
      </w:pPr>
    </w:p>
    <w:p w:rsidR="0019465F" w:rsidRDefault="0019465F" w:rsidP="000A1408">
      <w:pPr>
        <w:autoSpaceDE w:val="0"/>
        <w:autoSpaceDN w:val="0"/>
        <w:adjustRightInd w:val="0"/>
        <w:rPr>
          <w:rFonts w:ascii="MyriadPro-Semibold" w:hAnsi="MyriadPro-Semibold" w:cs="MyriadPro-Semibold"/>
          <w:sz w:val="20"/>
          <w:szCs w:val="20"/>
        </w:rPr>
      </w:pPr>
    </w:p>
    <w:p w:rsidR="0019465F" w:rsidRDefault="0019465F" w:rsidP="000A1408">
      <w:pPr>
        <w:autoSpaceDE w:val="0"/>
        <w:autoSpaceDN w:val="0"/>
        <w:adjustRightInd w:val="0"/>
        <w:rPr>
          <w:rFonts w:ascii="MyriadPro-Semibold" w:hAnsi="MyriadPro-Semibold" w:cs="MyriadPro-Semibold"/>
          <w:sz w:val="20"/>
          <w:szCs w:val="20"/>
        </w:rPr>
      </w:pPr>
    </w:p>
    <w:p w:rsidR="0019465F" w:rsidRDefault="0019465F" w:rsidP="000A1408">
      <w:pPr>
        <w:autoSpaceDE w:val="0"/>
        <w:autoSpaceDN w:val="0"/>
        <w:adjustRightInd w:val="0"/>
        <w:rPr>
          <w:rFonts w:ascii="MyriadPro-Semibold" w:hAnsi="MyriadPro-Semibold" w:cs="MyriadPro-Semibold"/>
          <w:sz w:val="20"/>
          <w:szCs w:val="20"/>
        </w:rPr>
      </w:pPr>
    </w:p>
    <w:p w:rsidR="0019465F" w:rsidRDefault="0019465F" w:rsidP="000A1408">
      <w:pPr>
        <w:autoSpaceDE w:val="0"/>
        <w:autoSpaceDN w:val="0"/>
        <w:adjustRightInd w:val="0"/>
        <w:rPr>
          <w:rFonts w:ascii="MyriadPro-Semibold" w:hAnsi="MyriadPro-Semibold" w:cs="MyriadPro-Semibold"/>
          <w:sz w:val="20"/>
          <w:szCs w:val="20"/>
        </w:rPr>
      </w:pPr>
    </w:p>
    <w:p w:rsidR="0019465F" w:rsidRDefault="0019465F" w:rsidP="000A1408">
      <w:pPr>
        <w:autoSpaceDE w:val="0"/>
        <w:autoSpaceDN w:val="0"/>
        <w:adjustRightInd w:val="0"/>
        <w:rPr>
          <w:rFonts w:ascii="MyriadPro-Semibold" w:hAnsi="MyriadPro-Semibold" w:cs="MyriadPro-Semibold"/>
          <w:sz w:val="20"/>
          <w:szCs w:val="20"/>
        </w:rPr>
      </w:pPr>
    </w:p>
    <w:p w:rsidR="0019465F" w:rsidRDefault="0019465F" w:rsidP="000A1408">
      <w:pPr>
        <w:autoSpaceDE w:val="0"/>
        <w:autoSpaceDN w:val="0"/>
        <w:adjustRightInd w:val="0"/>
        <w:rPr>
          <w:rFonts w:ascii="MyriadPro-Semibold" w:hAnsi="MyriadPro-Semibold" w:cs="MyriadPro-Semibold"/>
          <w:sz w:val="20"/>
          <w:szCs w:val="20"/>
        </w:rPr>
      </w:pPr>
    </w:p>
    <w:p w:rsidR="00ED5640" w:rsidRDefault="00ED5640" w:rsidP="000A1408">
      <w:pPr>
        <w:autoSpaceDE w:val="0"/>
        <w:autoSpaceDN w:val="0"/>
        <w:adjustRightInd w:val="0"/>
        <w:rPr>
          <w:rFonts w:ascii="MyriadPro-Semibold" w:hAnsi="MyriadPro-Semibold" w:cs="MyriadPro-Semibold"/>
          <w:sz w:val="20"/>
          <w:szCs w:val="20"/>
        </w:rPr>
      </w:pPr>
    </w:p>
    <w:p w:rsidR="00ED5640" w:rsidRDefault="00ED5640" w:rsidP="000A1408">
      <w:pPr>
        <w:autoSpaceDE w:val="0"/>
        <w:autoSpaceDN w:val="0"/>
        <w:adjustRightInd w:val="0"/>
        <w:rPr>
          <w:rFonts w:ascii="MyriadPro-Semibold" w:hAnsi="MyriadPro-Semibold" w:cs="MyriadPro-Semibold"/>
          <w:sz w:val="20"/>
          <w:szCs w:val="20"/>
        </w:rPr>
      </w:pPr>
    </w:p>
    <w:p w:rsidR="00ED5640" w:rsidRDefault="00ED5640" w:rsidP="000A1408">
      <w:pPr>
        <w:autoSpaceDE w:val="0"/>
        <w:autoSpaceDN w:val="0"/>
        <w:adjustRightInd w:val="0"/>
        <w:rPr>
          <w:rFonts w:ascii="MyriadPro-Semibold" w:hAnsi="MyriadPro-Semibold" w:cs="MyriadPro-Semibold"/>
          <w:sz w:val="20"/>
          <w:szCs w:val="20"/>
        </w:rPr>
      </w:pPr>
    </w:p>
    <w:p w:rsidR="00ED5640" w:rsidRDefault="00ED5640" w:rsidP="000A1408">
      <w:pPr>
        <w:autoSpaceDE w:val="0"/>
        <w:autoSpaceDN w:val="0"/>
        <w:adjustRightInd w:val="0"/>
        <w:rPr>
          <w:rFonts w:ascii="MyriadPro-Semibold" w:hAnsi="MyriadPro-Semibold" w:cs="MyriadPro-Semibold"/>
          <w:sz w:val="20"/>
          <w:szCs w:val="20"/>
        </w:rPr>
      </w:pPr>
    </w:p>
    <w:p w:rsidR="00ED5640" w:rsidRDefault="00ED5640" w:rsidP="000A1408">
      <w:pPr>
        <w:autoSpaceDE w:val="0"/>
        <w:autoSpaceDN w:val="0"/>
        <w:adjustRightInd w:val="0"/>
        <w:rPr>
          <w:rFonts w:ascii="MyriadPro-Semibold" w:hAnsi="MyriadPro-Semibold" w:cs="MyriadPro-Semibold"/>
          <w:sz w:val="20"/>
          <w:szCs w:val="20"/>
        </w:rPr>
      </w:pPr>
    </w:p>
    <w:p w:rsidR="00ED5640" w:rsidRDefault="00ED5640" w:rsidP="000A1408">
      <w:pPr>
        <w:autoSpaceDE w:val="0"/>
        <w:autoSpaceDN w:val="0"/>
        <w:adjustRightInd w:val="0"/>
        <w:rPr>
          <w:rFonts w:ascii="MyriadPro-Semibold" w:hAnsi="MyriadPro-Semibold" w:cs="MyriadPro-Semibold"/>
          <w:sz w:val="20"/>
          <w:szCs w:val="20"/>
        </w:rPr>
      </w:pPr>
    </w:p>
    <w:p w:rsidR="00ED5640" w:rsidRDefault="00ED5640" w:rsidP="000A1408">
      <w:pPr>
        <w:autoSpaceDE w:val="0"/>
        <w:autoSpaceDN w:val="0"/>
        <w:adjustRightInd w:val="0"/>
        <w:rPr>
          <w:rFonts w:ascii="MyriadPro-Semibold" w:hAnsi="MyriadPro-Semibold" w:cs="MyriadPro-Semibold"/>
          <w:sz w:val="20"/>
          <w:szCs w:val="20"/>
        </w:rPr>
      </w:pPr>
    </w:p>
    <w:p w:rsidR="00ED5640" w:rsidRDefault="00ED5640" w:rsidP="000A1408">
      <w:pPr>
        <w:autoSpaceDE w:val="0"/>
        <w:autoSpaceDN w:val="0"/>
        <w:adjustRightInd w:val="0"/>
        <w:rPr>
          <w:rFonts w:ascii="MyriadPro-Semibold" w:hAnsi="MyriadPro-Semibold" w:cs="MyriadPro-Semibold"/>
          <w:sz w:val="20"/>
          <w:szCs w:val="20"/>
        </w:rPr>
      </w:pPr>
    </w:p>
    <w:p w:rsidR="00ED5640" w:rsidRDefault="00ED5640" w:rsidP="000A1408">
      <w:pPr>
        <w:autoSpaceDE w:val="0"/>
        <w:autoSpaceDN w:val="0"/>
        <w:adjustRightInd w:val="0"/>
        <w:rPr>
          <w:rFonts w:ascii="MyriadPro-Semibold" w:hAnsi="MyriadPro-Semibold" w:cs="MyriadPro-Semibold"/>
          <w:sz w:val="20"/>
          <w:szCs w:val="20"/>
        </w:rPr>
      </w:pPr>
    </w:p>
    <w:p w:rsidR="00ED5640" w:rsidRDefault="00ED5640" w:rsidP="000A1408">
      <w:pPr>
        <w:autoSpaceDE w:val="0"/>
        <w:autoSpaceDN w:val="0"/>
        <w:adjustRightInd w:val="0"/>
        <w:rPr>
          <w:rFonts w:ascii="MyriadPro-Semibold" w:hAnsi="MyriadPro-Semibold" w:cs="MyriadPro-Semibold"/>
          <w:sz w:val="20"/>
          <w:szCs w:val="20"/>
        </w:rPr>
      </w:pPr>
    </w:p>
    <w:p w:rsidR="00ED5640" w:rsidRDefault="00ED5640" w:rsidP="000A1408">
      <w:pPr>
        <w:autoSpaceDE w:val="0"/>
        <w:autoSpaceDN w:val="0"/>
        <w:adjustRightInd w:val="0"/>
        <w:rPr>
          <w:rFonts w:ascii="MyriadPro-Semibold" w:hAnsi="MyriadPro-Semibold" w:cs="MyriadPro-Semibold"/>
          <w:sz w:val="20"/>
          <w:szCs w:val="20"/>
        </w:rPr>
      </w:pPr>
    </w:p>
    <w:p w:rsidR="00ED5640" w:rsidRDefault="00ED5640" w:rsidP="000A1408">
      <w:pPr>
        <w:autoSpaceDE w:val="0"/>
        <w:autoSpaceDN w:val="0"/>
        <w:adjustRightInd w:val="0"/>
        <w:rPr>
          <w:rFonts w:ascii="MyriadPro-Semibold" w:hAnsi="MyriadPro-Semibold" w:cs="MyriadPro-Semibold"/>
          <w:sz w:val="20"/>
          <w:szCs w:val="20"/>
        </w:rPr>
      </w:pPr>
    </w:p>
    <w:p w:rsidR="00ED5640" w:rsidRDefault="00ED5640" w:rsidP="000A1408">
      <w:pPr>
        <w:autoSpaceDE w:val="0"/>
        <w:autoSpaceDN w:val="0"/>
        <w:adjustRightInd w:val="0"/>
        <w:rPr>
          <w:rFonts w:ascii="MyriadPro-Semibold" w:hAnsi="MyriadPro-Semibold" w:cs="MyriadPro-Semibold"/>
          <w:sz w:val="20"/>
          <w:szCs w:val="20"/>
        </w:rPr>
      </w:pPr>
    </w:p>
    <w:tbl>
      <w:tblPr>
        <w:tblpPr w:leftFromText="180" w:rightFromText="180" w:vertAnchor="text" w:tblpX="109" w:tblpY="83"/>
        <w:tblW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8"/>
      </w:tblGrid>
      <w:tr w:rsidR="00960029" w:rsidRPr="00EF745D">
        <w:trPr>
          <w:trHeight w:val="177"/>
        </w:trPr>
        <w:tc>
          <w:tcPr>
            <w:tcW w:w="5328" w:type="dxa"/>
            <w:shd w:val="clear" w:color="auto" w:fill="000000"/>
          </w:tcPr>
          <w:p w:rsidR="00960029" w:rsidRPr="00EF745D" w:rsidRDefault="00C4426A" w:rsidP="00C44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МАСТЕР-</w:t>
            </w:r>
            <w:r w:rsidR="00960029" w:rsidRPr="00EF745D">
              <w:rPr>
                <w:rFonts w:ascii="Arial" w:hAnsi="Arial" w:cs="Arial"/>
                <w:b/>
                <w:bCs/>
              </w:rPr>
              <w:t>РЕГУЛЯТОРЫ</w:t>
            </w:r>
          </w:p>
        </w:tc>
      </w:tr>
    </w:tbl>
    <w:p w:rsidR="00911E6E" w:rsidRPr="00EF745D" w:rsidRDefault="00911E6E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911E6E" w:rsidRPr="00EF745D" w:rsidRDefault="00911E6E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F745D">
        <w:rPr>
          <w:rFonts w:ascii="Arial" w:hAnsi="Arial" w:cs="Arial"/>
          <w:b/>
          <w:bCs/>
          <w:sz w:val="20"/>
          <w:szCs w:val="20"/>
          <w:lang w:val="en-US"/>
        </w:rPr>
        <w:t>MASTER</w:t>
      </w:r>
      <w:r w:rsidRPr="00EF745D">
        <w:rPr>
          <w:rFonts w:ascii="Arial" w:hAnsi="Arial" w:cs="Arial"/>
          <w:b/>
          <w:bCs/>
          <w:sz w:val="20"/>
          <w:szCs w:val="20"/>
        </w:rPr>
        <w:t xml:space="preserve"> </w:t>
      </w:r>
      <w:r w:rsidRPr="00EF745D">
        <w:rPr>
          <w:rFonts w:ascii="Arial" w:hAnsi="Arial" w:cs="Arial"/>
          <w:b/>
          <w:bCs/>
          <w:sz w:val="20"/>
          <w:szCs w:val="20"/>
          <w:lang w:val="en-US"/>
        </w:rPr>
        <w:t>VOL</w:t>
      </w:r>
      <w:r w:rsidR="00C4426A">
        <w:rPr>
          <w:rFonts w:ascii="Arial" w:hAnsi="Arial" w:cs="Arial"/>
          <w:b/>
          <w:bCs/>
          <w:sz w:val="20"/>
          <w:szCs w:val="20"/>
          <w:lang w:val="en-US"/>
        </w:rPr>
        <w:t>UME</w:t>
      </w:r>
      <w:r w:rsidR="00863212" w:rsidRPr="00EF745D">
        <w:rPr>
          <w:rFonts w:ascii="Arial" w:hAnsi="Arial" w:cs="Arial"/>
          <w:b/>
          <w:bCs/>
          <w:sz w:val="20"/>
          <w:szCs w:val="20"/>
        </w:rPr>
        <w:t xml:space="preserve"> </w:t>
      </w:r>
      <w:r w:rsidR="0019465F">
        <w:rPr>
          <w:rFonts w:ascii="Arial" w:hAnsi="Arial" w:cs="Arial"/>
          <w:b/>
          <w:bCs/>
          <w:sz w:val="20"/>
          <w:szCs w:val="20"/>
        </w:rPr>
        <w:t>–</w:t>
      </w:r>
      <w:r w:rsidR="00863212" w:rsidRPr="00EF745D">
        <w:rPr>
          <w:rFonts w:ascii="Arial" w:hAnsi="Arial" w:cs="Arial"/>
          <w:b/>
          <w:bCs/>
          <w:sz w:val="20"/>
          <w:szCs w:val="20"/>
        </w:rPr>
        <w:t xml:space="preserve"> </w:t>
      </w:r>
      <w:r w:rsidR="00863212" w:rsidRPr="00EF745D">
        <w:rPr>
          <w:rFonts w:ascii="Arial" w:hAnsi="Arial" w:cs="Arial"/>
          <w:sz w:val="20"/>
          <w:szCs w:val="20"/>
        </w:rPr>
        <w:t>Правый и левый Мастер</w:t>
      </w:r>
      <w:r w:rsidRPr="00EF745D">
        <w:rPr>
          <w:rFonts w:ascii="Arial" w:hAnsi="Arial" w:cs="Arial"/>
          <w:sz w:val="20"/>
          <w:szCs w:val="20"/>
        </w:rPr>
        <w:t>-</w:t>
      </w:r>
      <w:r w:rsidR="00251542" w:rsidRPr="00EF745D">
        <w:rPr>
          <w:rFonts w:ascii="Arial" w:hAnsi="Arial" w:cs="Arial"/>
          <w:sz w:val="20"/>
          <w:szCs w:val="20"/>
        </w:rPr>
        <w:t>регуляторы громкости регули</w:t>
      </w:r>
      <w:r w:rsidR="00863212" w:rsidRPr="00EF745D">
        <w:rPr>
          <w:rFonts w:ascii="Arial" w:hAnsi="Arial" w:cs="Arial"/>
          <w:sz w:val="20"/>
          <w:szCs w:val="20"/>
        </w:rPr>
        <w:t xml:space="preserve">руют выходную громкость </w:t>
      </w:r>
      <w:r w:rsidR="006D42CC">
        <w:rPr>
          <w:rFonts w:ascii="Arial" w:hAnsi="Arial" w:cs="Arial"/>
          <w:sz w:val="20"/>
          <w:szCs w:val="20"/>
        </w:rPr>
        <w:t>PD-500</w:t>
      </w:r>
      <w:r w:rsidR="00863212" w:rsidRPr="00EF745D">
        <w:rPr>
          <w:rFonts w:ascii="Arial" w:hAnsi="Arial" w:cs="Arial"/>
          <w:sz w:val="20"/>
          <w:szCs w:val="20"/>
        </w:rPr>
        <w:t>. Мастер</w:t>
      </w:r>
      <w:r w:rsidRPr="00EF745D">
        <w:rPr>
          <w:rFonts w:ascii="Arial" w:hAnsi="Arial" w:cs="Arial"/>
          <w:sz w:val="20"/>
          <w:szCs w:val="20"/>
        </w:rPr>
        <w:t>-</w:t>
      </w:r>
      <w:r w:rsidR="00251542" w:rsidRPr="00EF745D">
        <w:rPr>
          <w:rFonts w:ascii="Arial" w:hAnsi="Arial" w:cs="Arial"/>
          <w:sz w:val="20"/>
          <w:szCs w:val="20"/>
        </w:rPr>
        <w:t>регуля</w:t>
      </w:r>
      <w:r w:rsidR="00863212" w:rsidRPr="00EF745D">
        <w:rPr>
          <w:rFonts w:ascii="Arial" w:hAnsi="Arial" w:cs="Arial"/>
          <w:sz w:val="20"/>
          <w:szCs w:val="20"/>
        </w:rPr>
        <w:t>торы снабжены фиксаторами. Как правило, система</w:t>
      </w:r>
      <w:r w:rsidR="00251542" w:rsidRPr="00EF745D">
        <w:rPr>
          <w:rFonts w:ascii="Arial" w:hAnsi="Arial" w:cs="Arial"/>
          <w:sz w:val="20"/>
          <w:szCs w:val="20"/>
        </w:rPr>
        <w:t xml:space="preserve"> </w:t>
      </w:r>
      <w:r w:rsidR="00863212" w:rsidRPr="00EF745D">
        <w:rPr>
          <w:rFonts w:ascii="Arial" w:hAnsi="Arial" w:cs="Arial"/>
          <w:sz w:val="20"/>
          <w:szCs w:val="20"/>
        </w:rPr>
        <w:t>Passport, должна р</w:t>
      </w:r>
      <w:r w:rsidR="00251542" w:rsidRPr="00EF745D">
        <w:rPr>
          <w:rFonts w:ascii="Arial" w:hAnsi="Arial" w:cs="Arial"/>
          <w:sz w:val="20"/>
          <w:szCs w:val="20"/>
        </w:rPr>
        <w:t>аботать на уровнях соответствую</w:t>
      </w:r>
      <w:r w:rsidR="00863212" w:rsidRPr="00EF745D">
        <w:rPr>
          <w:rFonts w:ascii="Arial" w:hAnsi="Arial" w:cs="Arial"/>
          <w:sz w:val="20"/>
          <w:szCs w:val="20"/>
        </w:rPr>
        <w:t>щих фиксирован</w:t>
      </w:r>
      <w:r w:rsidR="00251542" w:rsidRPr="00EF745D">
        <w:rPr>
          <w:rFonts w:ascii="Arial" w:hAnsi="Arial" w:cs="Arial"/>
          <w:sz w:val="20"/>
          <w:szCs w:val="20"/>
        </w:rPr>
        <w:t>ному среднему положению этих ре</w:t>
      </w:r>
      <w:r w:rsidR="00863212" w:rsidRPr="00EF745D">
        <w:rPr>
          <w:rFonts w:ascii="Arial" w:hAnsi="Arial" w:cs="Arial"/>
          <w:sz w:val="20"/>
          <w:szCs w:val="20"/>
        </w:rPr>
        <w:t>гуляторов (12 часов)</w:t>
      </w:r>
      <w:r w:rsidR="00251542" w:rsidRPr="00EF745D">
        <w:rPr>
          <w:rFonts w:ascii="Arial" w:hAnsi="Arial" w:cs="Arial"/>
          <w:sz w:val="20"/>
          <w:szCs w:val="20"/>
        </w:rPr>
        <w:t xml:space="preserve">. </w:t>
      </w:r>
      <w:r w:rsidR="00896763">
        <w:rPr>
          <w:rFonts w:ascii="Arial" w:hAnsi="Arial" w:cs="Arial"/>
          <w:sz w:val="20"/>
          <w:szCs w:val="20"/>
        </w:rPr>
        <w:t xml:space="preserve">Кроме того, </w:t>
      </w:r>
      <w:r w:rsidR="00863212" w:rsidRPr="00EF745D">
        <w:rPr>
          <w:rFonts w:ascii="Arial" w:hAnsi="Arial" w:cs="Arial"/>
          <w:sz w:val="20"/>
          <w:szCs w:val="20"/>
        </w:rPr>
        <w:t>мастер</w:t>
      </w:r>
      <w:r w:rsidRPr="00EF745D">
        <w:rPr>
          <w:rFonts w:ascii="Arial" w:hAnsi="Arial" w:cs="Arial"/>
          <w:sz w:val="20"/>
          <w:szCs w:val="20"/>
        </w:rPr>
        <w:t>-</w:t>
      </w:r>
      <w:r w:rsidR="00863212" w:rsidRPr="00EF745D">
        <w:rPr>
          <w:rFonts w:ascii="Arial" w:hAnsi="Arial" w:cs="Arial"/>
          <w:sz w:val="20"/>
          <w:szCs w:val="20"/>
        </w:rPr>
        <w:t>регулятор обеспечивает</w:t>
      </w:r>
      <w:r w:rsidR="00251542" w:rsidRPr="00EF745D">
        <w:rPr>
          <w:rFonts w:ascii="Arial" w:hAnsi="Arial" w:cs="Arial"/>
          <w:sz w:val="20"/>
          <w:szCs w:val="20"/>
        </w:rPr>
        <w:t xml:space="preserve"> </w:t>
      </w:r>
      <w:r w:rsidR="00863212" w:rsidRPr="00EF745D">
        <w:rPr>
          <w:rFonts w:ascii="Arial" w:hAnsi="Arial" w:cs="Arial"/>
          <w:sz w:val="20"/>
          <w:szCs w:val="20"/>
        </w:rPr>
        <w:t>дополнительное усиление в 6 д</w:t>
      </w:r>
      <w:r w:rsidRPr="00EF745D">
        <w:rPr>
          <w:rFonts w:ascii="Arial" w:hAnsi="Arial" w:cs="Arial"/>
          <w:sz w:val="20"/>
          <w:szCs w:val="20"/>
        </w:rPr>
        <w:t>Б</w:t>
      </w:r>
      <w:r w:rsidR="00863212" w:rsidRPr="00EF745D">
        <w:rPr>
          <w:rFonts w:ascii="Arial" w:hAnsi="Arial" w:cs="Arial"/>
          <w:sz w:val="20"/>
          <w:szCs w:val="20"/>
        </w:rPr>
        <w:t xml:space="preserve"> при его повороте</w:t>
      </w:r>
      <w:r w:rsidR="0076024F" w:rsidRPr="00EF745D">
        <w:rPr>
          <w:rFonts w:ascii="Arial" w:hAnsi="Arial" w:cs="Arial"/>
          <w:sz w:val="20"/>
          <w:szCs w:val="20"/>
        </w:rPr>
        <w:t xml:space="preserve"> </w:t>
      </w:r>
      <w:r w:rsidR="00863212" w:rsidRPr="00EF745D">
        <w:rPr>
          <w:rFonts w:ascii="Arial" w:hAnsi="Arial" w:cs="Arial"/>
          <w:sz w:val="20"/>
          <w:szCs w:val="20"/>
        </w:rPr>
        <w:t>вправо от центрального положения.</w:t>
      </w:r>
    </w:p>
    <w:p w:rsidR="00863212" w:rsidRPr="006460FE" w:rsidRDefault="0076024F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F745D">
        <w:rPr>
          <w:rFonts w:ascii="Arial" w:hAnsi="Arial" w:cs="Arial"/>
          <w:sz w:val="20"/>
          <w:szCs w:val="20"/>
        </w:rPr>
        <w:t>Настройте систе</w:t>
      </w:r>
      <w:r w:rsidR="00863212" w:rsidRPr="00EF745D">
        <w:rPr>
          <w:rFonts w:ascii="Arial" w:hAnsi="Arial" w:cs="Arial"/>
          <w:sz w:val="20"/>
          <w:szCs w:val="20"/>
        </w:rPr>
        <w:t>му обычным способом и установите уровни. В случае</w:t>
      </w:r>
      <w:r w:rsidRPr="00EF745D">
        <w:rPr>
          <w:rFonts w:ascii="Arial" w:hAnsi="Arial" w:cs="Arial"/>
          <w:sz w:val="20"/>
          <w:szCs w:val="20"/>
        </w:rPr>
        <w:t xml:space="preserve"> </w:t>
      </w:r>
      <w:r w:rsidR="00863212" w:rsidRPr="00EF745D">
        <w:rPr>
          <w:rFonts w:ascii="Arial" w:hAnsi="Arial" w:cs="Arial"/>
          <w:sz w:val="20"/>
          <w:szCs w:val="20"/>
        </w:rPr>
        <w:t>необходимости б</w:t>
      </w:r>
      <w:r w:rsidRPr="00EF745D">
        <w:rPr>
          <w:rFonts w:ascii="Arial" w:hAnsi="Arial" w:cs="Arial"/>
          <w:sz w:val="20"/>
          <w:szCs w:val="20"/>
        </w:rPr>
        <w:t>ольшей громкости, мастер регуля</w:t>
      </w:r>
      <w:r w:rsidR="00863212" w:rsidRPr="00EF745D">
        <w:rPr>
          <w:rFonts w:ascii="Arial" w:hAnsi="Arial" w:cs="Arial"/>
          <w:sz w:val="20"/>
          <w:szCs w:val="20"/>
        </w:rPr>
        <w:t>торы следует поднять</w:t>
      </w:r>
      <w:r w:rsidR="00911E6E" w:rsidRPr="00EF745D">
        <w:rPr>
          <w:rFonts w:ascii="Arial" w:hAnsi="Arial" w:cs="Arial"/>
          <w:sz w:val="20"/>
          <w:szCs w:val="20"/>
        </w:rPr>
        <w:t xml:space="preserve"> выше 12-часовой позиции</w:t>
      </w:r>
      <w:r w:rsidR="00863212" w:rsidRPr="00EF745D">
        <w:rPr>
          <w:rFonts w:ascii="Arial" w:hAnsi="Arial" w:cs="Arial"/>
          <w:sz w:val="20"/>
          <w:szCs w:val="20"/>
        </w:rPr>
        <w:t>.</w:t>
      </w:r>
    </w:p>
    <w:p w:rsidR="009622E6" w:rsidRPr="006460FE" w:rsidRDefault="009622E6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11E6E" w:rsidRPr="00EF745D" w:rsidRDefault="0019465F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DIGITAL</w:t>
      </w:r>
      <w:r w:rsidRPr="0089676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US"/>
        </w:rPr>
        <w:t>EFFECTS</w:t>
      </w:r>
      <w:r w:rsidR="00863212" w:rsidRPr="00896763">
        <w:rPr>
          <w:rFonts w:ascii="Arial" w:hAnsi="Arial" w:cs="Arial"/>
          <w:b/>
          <w:bCs/>
          <w:sz w:val="20"/>
          <w:szCs w:val="20"/>
        </w:rPr>
        <w:t xml:space="preserve"> </w:t>
      </w:r>
      <w:r w:rsidRPr="00896763">
        <w:rPr>
          <w:rFonts w:ascii="Arial" w:hAnsi="Arial" w:cs="Arial"/>
          <w:b/>
          <w:bCs/>
          <w:sz w:val="20"/>
          <w:szCs w:val="20"/>
        </w:rPr>
        <w:t>–</w:t>
      </w:r>
      <w:r w:rsidR="00863212" w:rsidRPr="00896763">
        <w:rPr>
          <w:rFonts w:ascii="Arial" w:hAnsi="Arial" w:cs="Arial"/>
          <w:b/>
          <w:bCs/>
          <w:sz w:val="20"/>
          <w:szCs w:val="20"/>
        </w:rPr>
        <w:t xml:space="preserve"> </w:t>
      </w:r>
      <w:r w:rsidRPr="0019465F">
        <w:rPr>
          <w:rFonts w:ascii="Arial" w:hAnsi="Arial" w:cs="Arial"/>
          <w:bCs/>
          <w:sz w:val="20"/>
          <w:szCs w:val="20"/>
        </w:rPr>
        <w:t>Регулятор</w:t>
      </w:r>
      <w:r w:rsidRPr="0089676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US"/>
        </w:rPr>
        <w:t>FX</w:t>
      </w:r>
      <w:r w:rsidRPr="00896763">
        <w:rPr>
          <w:rFonts w:ascii="Arial" w:hAnsi="Arial" w:cs="Arial"/>
          <w:b/>
          <w:bCs/>
          <w:sz w:val="20"/>
          <w:szCs w:val="20"/>
        </w:rPr>
        <w:t xml:space="preserve"> </w:t>
      </w:r>
      <w:r w:rsidRPr="0019465F">
        <w:rPr>
          <w:rFonts w:ascii="Arial" w:hAnsi="Arial" w:cs="Arial"/>
          <w:b/>
          <w:bCs/>
          <w:sz w:val="20"/>
          <w:szCs w:val="20"/>
          <w:lang w:val="en-US"/>
        </w:rPr>
        <w:t>SELECT</w:t>
      </w:r>
      <w:r w:rsidRPr="0089676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отвечает</w:t>
      </w:r>
      <w:r w:rsidRPr="0089676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за</w:t>
      </w:r>
      <w:r w:rsidRPr="0089676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выбор</w:t>
      </w:r>
      <w:r w:rsidRPr="0089676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одного</w:t>
      </w:r>
      <w:r w:rsidRPr="0089676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из</w:t>
      </w:r>
      <w:r w:rsidRPr="00896763">
        <w:rPr>
          <w:rFonts w:ascii="Arial" w:hAnsi="Arial" w:cs="Arial"/>
          <w:bCs/>
          <w:sz w:val="20"/>
          <w:szCs w:val="20"/>
        </w:rPr>
        <w:t xml:space="preserve"> 8 </w:t>
      </w:r>
      <w:r w:rsidR="00896763">
        <w:rPr>
          <w:rFonts w:ascii="Arial" w:hAnsi="Arial" w:cs="Arial"/>
          <w:bCs/>
          <w:sz w:val="20"/>
          <w:szCs w:val="20"/>
        </w:rPr>
        <w:t>видов реверберационных эффектов</w:t>
      </w:r>
      <w:r w:rsidRPr="00896763">
        <w:rPr>
          <w:rFonts w:ascii="Arial" w:hAnsi="Arial" w:cs="Arial"/>
          <w:bCs/>
          <w:sz w:val="20"/>
          <w:szCs w:val="20"/>
        </w:rPr>
        <w:t xml:space="preserve"> (</w:t>
      </w:r>
      <w:r>
        <w:rPr>
          <w:rFonts w:ascii="Arial" w:hAnsi="Arial" w:cs="Arial"/>
          <w:bCs/>
          <w:sz w:val="20"/>
          <w:szCs w:val="20"/>
          <w:lang w:val="en-US"/>
        </w:rPr>
        <w:t>Room</w:t>
      </w:r>
      <w:r w:rsidRPr="0089676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n-US"/>
        </w:rPr>
        <w:t>Reverb</w:t>
      </w:r>
      <w:r w:rsidRPr="00896763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  <w:lang w:val="en-US"/>
        </w:rPr>
        <w:t>Studio</w:t>
      </w:r>
      <w:r w:rsidRPr="0089676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n-US"/>
        </w:rPr>
        <w:t>Reverb</w:t>
      </w:r>
      <w:r w:rsidRPr="00896763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  <w:lang w:val="en-US"/>
        </w:rPr>
        <w:t>Hall</w:t>
      </w:r>
      <w:r w:rsidRPr="0089676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n-US"/>
        </w:rPr>
        <w:t>Reverb</w:t>
      </w:r>
      <w:r w:rsidRPr="00896763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  <w:lang w:val="en-US"/>
        </w:rPr>
        <w:t>Plate</w:t>
      </w:r>
      <w:r w:rsidRPr="0089676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n-US"/>
        </w:rPr>
        <w:t>Reverb</w:t>
      </w:r>
      <w:r w:rsidRPr="00896763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  <w:lang w:val="en-US"/>
        </w:rPr>
        <w:t>Echo</w:t>
      </w:r>
      <w:r w:rsidRPr="00896763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  <w:lang w:val="en-US"/>
        </w:rPr>
        <w:t>Hall</w:t>
      </w:r>
      <w:r w:rsidRPr="0089676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n-US"/>
        </w:rPr>
        <w:t>Reverb</w:t>
      </w:r>
      <w:r w:rsidRPr="00896763">
        <w:rPr>
          <w:rFonts w:ascii="Arial" w:hAnsi="Arial" w:cs="Arial"/>
          <w:bCs/>
          <w:sz w:val="20"/>
          <w:szCs w:val="20"/>
        </w:rPr>
        <w:t>+</w:t>
      </w:r>
      <w:r>
        <w:rPr>
          <w:rFonts w:ascii="Arial" w:hAnsi="Arial" w:cs="Arial"/>
          <w:bCs/>
          <w:sz w:val="20"/>
          <w:szCs w:val="20"/>
          <w:lang w:val="en-US"/>
        </w:rPr>
        <w:t>Echo</w:t>
      </w:r>
      <w:r w:rsidR="00896763" w:rsidRPr="00896763">
        <w:rPr>
          <w:rFonts w:ascii="Arial" w:hAnsi="Arial" w:cs="Arial"/>
          <w:bCs/>
          <w:sz w:val="20"/>
          <w:szCs w:val="20"/>
        </w:rPr>
        <w:t>,</w:t>
      </w:r>
      <w:r w:rsidRPr="0089676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n-US"/>
        </w:rPr>
        <w:t>Studio</w:t>
      </w:r>
      <w:r w:rsidRPr="0019465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n-US"/>
        </w:rPr>
        <w:t>Reverb</w:t>
      </w:r>
      <w:r w:rsidR="00896763" w:rsidRPr="0019465F">
        <w:rPr>
          <w:rFonts w:ascii="Arial" w:hAnsi="Arial" w:cs="Arial"/>
          <w:bCs/>
          <w:sz w:val="20"/>
          <w:szCs w:val="20"/>
        </w:rPr>
        <w:t>+</w:t>
      </w:r>
      <w:r w:rsidR="00896763">
        <w:rPr>
          <w:rFonts w:ascii="Arial" w:hAnsi="Arial" w:cs="Arial"/>
          <w:bCs/>
          <w:sz w:val="20"/>
          <w:szCs w:val="20"/>
          <w:lang w:val="en-US"/>
        </w:rPr>
        <w:t>Echo</w:t>
      </w:r>
      <w:r w:rsidR="00896763" w:rsidRPr="00896763">
        <w:rPr>
          <w:rFonts w:ascii="Arial" w:hAnsi="Arial" w:cs="Arial"/>
          <w:bCs/>
          <w:sz w:val="20"/>
          <w:szCs w:val="20"/>
        </w:rPr>
        <w:t>,</w:t>
      </w:r>
      <w:r w:rsidRPr="0089676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n-US"/>
        </w:rPr>
        <w:t>Room</w:t>
      </w:r>
      <w:r w:rsidRPr="0019465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n-US"/>
        </w:rPr>
        <w:t>Reverb</w:t>
      </w:r>
      <w:r w:rsidR="00896763" w:rsidRPr="0019465F">
        <w:rPr>
          <w:rFonts w:ascii="Arial" w:hAnsi="Arial" w:cs="Arial"/>
          <w:bCs/>
          <w:sz w:val="20"/>
          <w:szCs w:val="20"/>
        </w:rPr>
        <w:t>+</w:t>
      </w:r>
      <w:r w:rsidR="00896763">
        <w:rPr>
          <w:rFonts w:ascii="Arial" w:hAnsi="Arial" w:cs="Arial"/>
          <w:bCs/>
          <w:sz w:val="20"/>
          <w:szCs w:val="20"/>
          <w:lang w:val="en-US"/>
        </w:rPr>
        <w:t>Echo</w:t>
      </w:r>
      <w:r>
        <w:rPr>
          <w:rFonts w:ascii="Arial" w:hAnsi="Arial" w:cs="Arial"/>
          <w:bCs/>
          <w:sz w:val="20"/>
          <w:szCs w:val="20"/>
        </w:rPr>
        <w:t>)</w:t>
      </w:r>
      <w:r w:rsidR="00896763">
        <w:rPr>
          <w:rFonts w:ascii="Arial" w:hAnsi="Arial" w:cs="Arial"/>
          <w:bCs/>
          <w:sz w:val="20"/>
          <w:szCs w:val="20"/>
        </w:rPr>
        <w:t xml:space="preserve">. Рядом с выбранным эффектом загорается светодиод зелёного цвета. Регулятор </w:t>
      </w:r>
      <w:r w:rsidR="00896763" w:rsidRPr="00896763">
        <w:rPr>
          <w:rFonts w:ascii="Arial" w:hAnsi="Arial" w:cs="Arial"/>
          <w:b/>
          <w:bCs/>
          <w:sz w:val="20"/>
          <w:szCs w:val="20"/>
          <w:lang w:val="en-US"/>
        </w:rPr>
        <w:t>FX</w:t>
      </w:r>
      <w:r w:rsidR="00896763" w:rsidRPr="00896763">
        <w:rPr>
          <w:rFonts w:ascii="Arial" w:hAnsi="Arial" w:cs="Arial"/>
          <w:b/>
          <w:bCs/>
          <w:sz w:val="20"/>
          <w:szCs w:val="20"/>
        </w:rPr>
        <w:t xml:space="preserve"> </w:t>
      </w:r>
      <w:r w:rsidR="00896763" w:rsidRPr="00896763">
        <w:rPr>
          <w:rFonts w:ascii="Arial" w:hAnsi="Arial" w:cs="Arial"/>
          <w:b/>
          <w:bCs/>
          <w:sz w:val="20"/>
          <w:szCs w:val="20"/>
          <w:lang w:val="en-US"/>
        </w:rPr>
        <w:t>LEVEL</w:t>
      </w:r>
      <w:r w:rsidR="00896763" w:rsidRPr="00896763">
        <w:rPr>
          <w:rFonts w:ascii="Arial" w:hAnsi="Arial" w:cs="Arial"/>
          <w:bCs/>
          <w:sz w:val="20"/>
          <w:szCs w:val="20"/>
        </w:rPr>
        <w:t xml:space="preserve"> </w:t>
      </w:r>
      <w:r w:rsidR="00896763" w:rsidRPr="004850A2">
        <w:rPr>
          <w:rFonts w:ascii="Arial" w:hAnsi="Arial" w:cs="Arial"/>
          <w:bCs/>
          <w:sz w:val="20"/>
          <w:szCs w:val="20"/>
        </w:rPr>
        <w:t>отвечает</w:t>
      </w:r>
      <w:r w:rsidR="00896763">
        <w:rPr>
          <w:rFonts w:ascii="Arial" w:hAnsi="Arial" w:cs="Arial"/>
          <w:bCs/>
          <w:sz w:val="20"/>
          <w:szCs w:val="20"/>
        </w:rPr>
        <w:t xml:space="preserve"> за </w:t>
      </w:r>
      <w:r w:rsidR="00863212" w:rsidRPr="00EF745D">
        <w:rPr>
          <w:rFonts w:ascii="Arial" w:hAnsi="Arial" w:cs="Arial"/>
          <w:sz w:val="20"/>
          <w:szCs w:val="20"/>
        </w:rPr>
        <w:t>количество</w:t>
      </w:r>
      <w:r w:rsidR="0076024F" w:rsidRPr="00EF745D">
        <w:rPr>
          <w:rFonts w:ascii="Arial" w:hAnsi="Arial" w:cs="Arial"/>
          <w:sz w:val="20"/>
          <w:szCs w:val="20"/>
        </w:rPr>
        <w:t xml:space="preserve"> </w:t>
      </w:r>
      <w:r w:rsidR="00863212" w:rsidRPr="00EF745D">
        <w:rPr>
          <w:rFonts w:ascii="Arial" w:hAnsi="Arial" w:cs="Arial"/>
          <w:sz w:val="20"/>
          <w:szCs w:val="20"/>
        </w:rPr>
        <w:t xml:space="preserve">реверберации сигнала, посылаемого на выход. </w:t>
      </w:r>
      <w:r w:rsidR="00896763">
        <w:rPr>
          <w:rFonts w:ascii="Arial" w:hAnsi="Arial" w:cs="Arial"/>
          <w:sz w:val="20"/>
          <w:szCs w:val="20"/>
        </w:rPr>
        <w:t>Его п</w:t>
      </w:r>
      <w:r w:rsidR="00863212" w:rsidRPr="00EF745D">
        <w:rPr>
          <w:rFonts w:ascii="Arial" w:hAnsi="Arial" w:cs="Arial"/>
          <w:sz w:val="20"/>
          <w:szCs w:val="20"/>
        </w:rPr>
        <w:t>оворот</w:t>
      </w:r>
      <w:r w:rsidR="00896763">
        <w:rPr>
          <w:rFonts w:ascii="Arial" w:hAnsi="Arial" w:cs="Arial"/>
          <w:sz w:val="20"/>
          <w:szCs w:val="20"/>
        </w:rPr>
        <w:t xml:space="preserve"> </w:t>
      </w:r>
      <w:r w:rsidR="00863212" w:rsidRPr="00EF745D">
        <w:rPr>
          <w:rFonts w:ascii="Arial" w:hAnsi="Arial" w:cs="Arial"/>
          <w:sz w:val="20"/>
          <w:szCs w:val="20"/>
        </w:rPr>
        <w:t>по часовой стрелке</w:t>
      </w:r>
      <w:r w:rsidR="0076024F" w:rsidRPr="00EF745D">
        <w:rPr>
          <w:rFonts w:ascii="Arial" w:hAnsi="Arial" w:cs="Arial"/>
          <w:sz w:val="20"/>
          <w:szCs w:val="20"/>
        </w:rPr>
        <w:t xml:space="preserve"> </w:t>
      </w:r>
      <w:r w:rsidR="00863212" w:rsidRPr="00EF745D">
        <w:rPr>
          <w:rFonts w:ascii="Arial" w:hAnsi="Arial" w:cs="Arial"/>
          <w:sz w:val="20"/>
          <w:szCs w:val="20"/>
        </w:rPr>
        <w:t xml:space="preserve">увеличивает реверберацию сигнала, посылаемого </w:t>
      </w:r>
      <w:r w:rsidR="00911E6E" w:rsidRPr="00EF745D">
        <w:rPr>
          <w:rFonts w:ascii="Arial" w:hAnsi="Arial" w:cs="Arial"/>
          <w:sz w:val="20"/>
          <w:szCs w:val="20"/>
        </w:rPr>
        <w:t>в</w:t>
      </w:r>
      <w:r w:rsidR="0076024F" w:rsidRPr="00EF745D">
        <w:rPr>
          <w:rFonts w:ascii="Arial" w:hAnsi="Arial" w:cs="Arial"/>
          <w:sz w:val="20"/>
          <w:szCs w:val="20"/>
        </w:rPr>
        <w:t xml:space="preserve"> </w:t>
      </w:r>
      <w:r w:rsidR="00863212" w:rsidRPr="00EF745D">
        <w:rPr>
          <w:rFonts w:ascii="Arial" w:hAnsi="Arial" w:cs="Arial"/>
          <w:sz w:val="20"/>
          <w:szCs w:val="20"/>
        </w:rPr>
        <w:t>основной мик</w:t>
      </w:r>
      <w:r w:rsidR="00911E6E" w:rsidRPr="00EF745D">
        <w:rPr>
          <w:rFonts w:ascii="Arial" w:hAnsi="Arial" w:cs="Arial"/>
          <w:sz w:val="20"/>
          <w:szCs w:val="20"/>
        </w:rPr>
        <w:t>с</w:t>
      </w:r>
      <w:r w:rsidR="00863212" w:rsidRPr="00EF745D">
        <w:rPr>
          <w:rFonts w:ascii="Arial" w:hAnsi="Arial" w:cs="Arial"/>
          <w:sz w:val="20"/>
          <w:szCs w:val="20"/>
        </w:rPr>
        <w:t xml:space="preserve">. Когда </w:t>
      </w:r>
      <w:r w:rsidR="00896763">
        <w:rPr>
          <w:rFonts w:ascii="Arial" w:hAnsi="Arial" w:cs="Arial"/>
          <w:sz w:val="20"/>
          <w:szCs w:val="20"/>
        </w:rPr>
        <w:t>регулятор</w:t>
      </w:r>
      <w:r w:rsidR="00863212" w:rsidRPr="00EF745D">
        <w:rPr>
          <w:rFonts w:ascii="Arial" w:hAnsi="Arial" w:cs="Arial"/>
          <w:sz w:val="20"/>
          <w:szCs w:val="20"/>
        </w:rPr>
        <w:t xml:space="preserve"> полностью пов</w:t>
      </w:r>
      <w:r w:rsidR="00896763">
        <w:rPr>
          <w:rFonts w:ascii="Arial" w:hAnsi="Arial" w:cs="Arial"/>
          <w:sz w:val="20"/>
          <w:szCs w:val="20"/>
        </w:rPr>
        <w:t>ё</w:t>
      </w:r>
      <w:r w:rsidR="00863212" w:rsidRPr="00EF745D">
        <w:rPr>
          <w:rFonts w:ascii="Arial" w:hAnsi="Arial" w:cs="Arial"/>
          <w:sz w:val="20"/>
          <w:szCs w:val="20"/>
        </w:rPr>
        <w:t>рнут</w:t>
      </w:r>
      <w:r w:rsidR="0076024F" w:rsidRPr="00EF745D">
        <w:rPr>
          <w:rFonts w:ascii="Arial" w:hAnsi="Arial" w:cs="Arial"/>
          <w:sz w:val="20"/>
          <w:szCs w:val="20"/>
        </w:rPr>
        <w:t xml:space="preserve"> </w:t>
      </w:r>
      <w:r w:rsidR="00863212" w:rsidRPr="00EF745D">
        <w:rPr>
          <w:rFonts w:ascii="Arial" w:hAnsi="Arial" w:cs="Arial"/>
          <w:sz w:val="20"/>
          <w:szCs w:val="20"/>
        </w:rPr>
        <w:t>против часовой стрелки, в микшированном сигнале</w:t>
      </w:r>
      <w:r w:rsidR="0076024F" w:rsidRPr="00EF745D">
        <w:rPr>
          <w:rFonts w:ascii="Arial" w:hAnsi="Arial" w:cs="Arial"/>
          <w:sz w:val="20"/>
          <w:szCs w:val="20"/>
        </w:rPr>
        <w:t xml:space="preserve"> </w:t>
      </w:r>
      <w:r w:rsidR="00863212" w:rsidRPr="00EF745D">
        <w:rPr>
          <w:rFonts w:ascii="Arial" w:hAnsi="Arial" w:cs="Arial"/>
          <w:sz w:val="20"/>
          <w:szCs w:val="20"/>
        </w:rPr>
        <w:t>реверберация не слышна.</w:t>
      </w:r>
      <w:r w:rsidR="0076024F" w:rsidRPr="00EF745D">
        <w:rPr>
          <w:rFonts w:ascii="Arial" w:hAnsi="Arial" w:cs="Arial"/>
          <w:sz w:val="20"/>
          <w:szCs w:val="20"/>
        </w:rPr>
        <w:t xml:space="preserve"> </w:t>
      </w:r>
    </w:p>
    <w:p w:rsidR="0076024F" w:rsidRPr="00EF745D" w:rsidRDefault="0076024F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863212" w:rsidRDefault="0086321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F745D">
        <w:rPr>
          <w:rFonts w:ascii="Arial" w:hAnsi="Arial" w:cs="Arial"/>
          <w:b/>
          <w:bCs/>
          <w:sz w:val="20"/>
          <w:szCs w:val="20"/>
        </w:rPr>
        <w:t xml:space="preserve">SYSTEM EQ </w:t>
      </w:r>
      <w:r w:rsidR="00C4426A">
        <w:rPr>
          <w:rFonts w:ascii="Arial" w:hAnsi="Arial" w:cs="Arial"/>
          <w:b/>
          <w:bCs/>
          <w:sz w:val="20"/>
          <w:szCs w:val="20"/>
        </w:rPr>
        <w:t>–</w:t>
      </w:r>
      <w:r w:rsidRPr="00EF745D">
        <w:rPr>
          <w:rFonts w:ascii="Arial" w:hAnsi="Arial" w:cs="Arial"/>
          <w:b/>
          <w:bCs/>
          <w:sz w:val="20"/>
          <w:szCs w:val="20"/>
        </w:rPr>
        <w:t xml:space="preserve"> </w:t>
      </w:r>
      <w:r w:rsidR="00C4426A" w:rsidRPr="00C4426A">
        <w:rPr>
          <w:rFonts w:ascii="Arial" w:hAnsi="Arial" w:cs="Arial"/>
          <w:bCs/>
          <w:sz w:val="20"/>
          <w:szCs w:val="20"/>
        </w:rPr>
        <w:t xml:space="preserve">Три </w:t>
      </w:r>
      <w:r w:rsidR="00C4426A">
        <w:rPr>
          <w:rFonts w:ascii="Arial" w:hAnsi="Arial" w:cs="Arial"/>
          <w:sz w:val="20"/>
          <w:szCs w:val="20"/>
        </w:rPr>
        <w:t>регулятора (</w:t>
      </w:r>
      <w:r w:rsidR="00C4426A">
        <w:rPr>
          <w:rFonts w:ascii="Arial" w:hAnsi="Arial" w:cs="Arial"/>
          <w:sz w:val="20"/>
          <w:szCs w:val="20"/>
          <w:lang w:val="en-US"/>
        </w:rPr>
        <w:t>Low</w:t>
      </w:r>
      <w:r w:rsidR="00C4426A" w:rsidRPr="00C4426A">
        <w:rPr>
          <w:rFonts w:ascii="Arial" w:hAnsi="Arial" w:cs="Arial"/>
          <w:sz w:val="20"/>
          <w:szCs w:val="20"/>
        </w:rPr>
        <w:t xml:space="preserve">, </w:t>
      </w:r>
      <w:r w:rsidR="00C4426A">
        <w:rPr>
          <w:rFonts w:ascii="Arial" w:hAnsi="Arial" w:cs="Arial"/>
          <w:sz w:val="20"/>
          <w:szCs w:val="20"/>
          <w:lang w:val="en-US"/>
        </w:rPr>
        <w:t>Mid</w:t>
      </w:r>
      <w:r w:rsidR="00C4426A" w:rsidRPr="00C4426A">
        <w:rPr>
          <w:rFonts w:ascii="Arial" w:hAnsi="Arial" w:cs="Arial"/>
          <w:sz w:val="20"/>
          <w:szCs w:val="20"/>
        </w:rPr>
        <w:t xml:space="preserve"> </w:t>
      </w:r>
      <w:r w:rsidR="00C4426A">
        <w:rPr>
          <w:rFonts w:ascii="Arial" w:hAnsi="Arial" w:cs="Arial"/>
          <w:sz w:val="20"/>
          <w:szCs w:val="20"/>
        </w:rPr>
        <w:t xml:space="preserve">и </w:t>
      </w:r>
      <w:r w:rsidR="00C4426A">
        <w:rPr>
          <w:rFonts w:ascii="Arial" w:hAnsi="Arial" w:cs="Arial"/>
          <w:sz w:val="20"/>
          <w:szCs w:val="20"/>
          <w:lang w:val="en-US"/>
        </w:rPr>
        <w:t>High</w:t>
      </w:r>
      <w:r w:rsidR="00C4426A">
        <w:rPr>
          <w:rFonts w:ascii="Arial" w:hAnsi="Arial" w:cs="Arial"/>
          <w:sz w:val="20"/>
          <w:szCs w:val="20"/>
        </w:rPr>
        <w:t>) отвечают за</w:t>
      </w:r>
      <w:r w:rsidR="0076024F" w:rsidRPr="00EF745D">
        <w:rPr>
          <w:rFonts w:ascii="Arial" w:hAnsi="Arial" w:cs="Arial"/>
          <w:sz w:val="20"/>
          <w:szCs w:val="20"/>
        </w:rPr>
        <w:t xml:space="preserve"> уменьшени</w:t>
      </w:r>
      <w:r w:rsidR="00C4426A">
        <w:rPr>
          <w:rFonts w:ascii="Arial" w:hAnsi="Arial" w:cs="Arial"/>
          <w:sz w:val="20"/>
          <w:szCs w:val="20"/>
        </w:rPr>
        <w:t>е</w:t>
      </w:r>
      <w:r w:rsidR="0076024F" w:rsidRPr="00EF745D">
        <w:rPr>
          <w:rFonts w:ascii="Arial" w:hAnsi="Arial" w:cs="Arial"/>
          <w:sz w:val="20"/>
          <w:szCs w:val="20"/>
        </w:rPr>
        <w:t xml:space="preserve"> или увеличе</w:t>
      </w:r>
      <w:r w:rsidRPr="00EF745D">
        <w:rPr>
          <w:rFonts w:ascii="Arial" w:hAnsi="Arial" w:cs="Arial"/>
          <w:sz w:val="20"/>
          <w:szCs w:val="20"/>
        </w:rPr>
        <w:t>ни</w:t>
      </w:r>
      <w:r w:rsidR="00C4426A">
        <w:rPr>
          <w:rFonts w:ascii="Arial" w:hAnsi="Arial" w:cs="Arial"/>
          <w:sz w:val="20"/>
          <w:szCs w:val="20"/>
        </w:rPr>
        <w:t>е</w:t>
      </w:r>
      <w:r w:rsidRPr="00EF745D">
        <w:rPr>
          <w:rFonts w:ascii="Arial" w:hAnsi="Arial" w:cs="Arial"/>
          <w:sz w:val="20"/>
          <w:szCs w:val="20"/>
        </w:rPr>
        <w:t xml:space="preserve"> частот на системе Passport. </w:t>
      </w:r>
      <w:r w:rsidR="0076024F" w:rsidRPr="00EF745D">
        <w:rPr>
          <w:rFonts w:ascii="Arial" w:hAnsi="Arial" w:cs="Arial"/>
          <w:sz w:val="20"/>
          <w:szCs w:val="20"/>
        </w:rPr>
        <w:t>Когда регуляторы сис</w:t>
      </w:r>
      <w:r w:rsidRPr="00EF745D">
        <w:rPr>
          <w:rFonts w:ascii="Arial" w:hAnsi="Arial" w:cs="Arial"/>
          <w:sz w:val="20"/>
          <w:szCs w:val="20"/>
        </w:rPr>
        <w:t xml:space="preserve">темного </w:t>
      </w:r>
      <w:r w:rsidR="0019465F">
        <w:rPr>
          <w:rFonts w:ascii="Arial" w:hAnsi="Arial" w:cs="Arial"/>
          <w:sz w:val="20"/>
          <w:szCs w:val="20"/>
        </w:rPr>
        <w:t xml:space="preserve">эквалайзера установлены в </w:t>
      </w:r>
      <w:r w:rsidR="00911E6E" w:rsidRPr="00EF745D">
        <w:rPr>
          <w:rFonts w:ascii="Arial" w:hAnsi="Arial" w:cs="Arial"/>
          <w:sz w:val="20"/>
          <w:szCs w:val="20"/>
        </w:rPr>
        <w:t>12</w:t>
      </w:r>
      <w:r w:rsidR="00C246B2" w:rsidRPr="00EF745D">
        <w:rPr>
          <w:rFonts w:ascii="Arial" w:hAnsi="Arial" w:cs="Arial"/>
          <w:sz w:val="20"/>
          <w:szCs w:val="20"/>
        </w:rPr>
        <w:t>-</w:t>
      </w:r>
      <w:r w:rsidR="00911E6E" w:rsidRPr="00EF745D">
        <w:rPr>
          <w:rFonts w:ascii="Arial" w:hAnsi="Arial" w:cs="Arial"/>
          <w:sz w:val="20"/>
          <w:szCs w:val="20"/>
        </w:rPr>
        <w:t>часовую фиксированную</w:t>
      </w:r>
      <w:r w:rsidR="0076024F" w:rsidRPr="00EF745D">
        <w:rPr>
          <w:rFonts w:ascii="Arial" w:hAnsi="Arial" w:cs="Arial"/>
          <w:sz w:val="20"/>
          <w:szCs w:val="20"/>
        </w:rPr>
        <w:t xml:space="preserve"> позицию, то в этом случае ха</w:t>
      </w:r>
      <w:r w:rsidRPr="00EF745D">
        <w:rPr>
          <w:rFonts w:ascii="Arial" w:hAnsi="Arial" w:cs="Arial"/>
          <w:sz w:val="20"/>
          <w:szCs w:val="20"/>
        </w:rPr>
        <w:t>рактеристика канала</w:t>
      </w:r>
      <w:r w:rsidR="00C4426A">
        <w:rPr>
          <w:rFonts w:ascii="Arial" w:hAnsi="Arial" w:cs="Arial"/>
          <w:sz w:val="20"/>
          <w:szCs w:val="20"/>
        </w:rPr>
        <w:t xml:space="preserve"> будет гладкой</w:t>
      </w:r>
      <w:r w:rsidR="0019465F">
        <w:rPr>
          <w:rFonts w:ascii="Arial" w:hAnsi="Arial" w:cs="Arial"/>
          <w:sz w:val="20"/>
          <w:szCs w:val="20"/>
        </w:rPr>
        <w:t xml:space="preserve"> (т</w:t>
      </w:r>
      <w:r w:rsidR="00911E6E" w:rsidRPr="00EF745D">
        <w:rPr>
          <w:rFonts w:ascii="Arial" w:hAnsi="Arial" w:cs="Arial"/>
          <w:sz w:val="20"/>
          <w:szCs w:val="20"/>
        </w:rPr>
        <w:t>о есть</w:t>
      </w:r>
      <w:r w:rsidRPr="00EF745D">
        <w:rPr>
          <w:rFonts w:ascii="Arial" w:hAnsi="Arial" w:cs="Arial"/>
          <w:sz w:val="20"/>
          <w:szCs w:val="20"/>
        </w:rPr>
        <w:t xml:space="preserve"> без увеличения или</w:t>
      </w:r>
      <w:r w:rsidR="0076024F" w:rsidRPr="00EF745D">
        <w:rPr>
          <w:rFonts w:ascii="Arial" w:hAnsi="Arial" w:cs="Arial"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>уменьшения частот</w:t>
      </w:r>
      <w:r w:rsidR="0019465F">
        <w:rPr>
          <w:rFonts w:ascii="Arial" w:hAnsi="Arial" w:cs="Arial"/>
          <w:sz w:val="20"/>
          <w:szCs w:val="20"/>
        </w:rPr>
        <w:t>)</w:t>
      </w:r>
      <w:r w:rsidRPr="00EF745D">
        <w:rPr>
          <w:rFonts w:ascii="Arial" w:hAnsi="Arial" w:cs="Arial"/>
          <w:sz w:val="20"/>
          <w:szCs w:val="20"/>
        </w:rPr>
        <w:t>.</w:t>
      </w:r>
    </w:p>
    <w:p w:rsidR="00896763" w:rsidRDefault="00896763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850A2" w:rsidRPr="004850A2" w:rsidRDefault="00896763" w:rsidP="004850A2">
      <w:pPr>
        <w:pStyle w:val="a5"/>
        <w:jc w:val="both"/>
        <w:rPr>
          <w:rFonts w:ascii="Arial" w:hAnsi="Arial" w:cs="Arial"/>
          <w:sz w:val="20"/>
          <w:szCs w:val="20"/>
        </w:rPr>
      </w:pPr>
      <w:r w:rsidRPr="004850A2">
        <w:rPr>
          <w:rFonts w:ascii="Arial" w:hAnsi="Arial" w:cs="Arial"/>
          <w:b/>
          <w:sz w:val="20"/>
          <w:szCs w:val="20"/>
        </w:rPr>
        <w:t>П</w:t>
      </w:r>
      <w:r w:rsidR="006910DD" w:rsidRPr="004850A2">
        <w:rPr>
          <w:rFonts w:ascii="Arial" w:hAnsi="Arial" w:cs="Arial"/>
          <w:b/>
          <w:sz w:val="20"/>
          <w:szCs w:val="20"/>
        </w:rPr>
        <w:t>ереключатель</w:t>
      </w:r>
      <w:r w:rsidRPr="00443C12">
        <w:rPr>
          <w:rFonts w:ascii="Arial" w:hAnsi="Arial" w:cs="Arial"/>
          <w:b/>
          <w:sz w:val="20"/>
          <w:szCs w:val="20"/>
        </w:rPr>
        <w:t xml:space="preserve"> </w:t>
      </w:r>
      <w:r w:rsidRPr="004850A2">
        <w:rPr>
          <w:rFonts w:ascii="Arial" w:hAnsi="Arial" w:cs="Arial"/>
          <w:b/>
          <w:sz w:val="20"/>
          <w:szCs w:val="20"/>
          <w:lang w:val="en-US"/>
        </w:rPr>
        <w:t>FEEDBACK</w:t>
      </w:r>
      <w:r w:rsidRPr="00443C12">
        <w:rPr>
          <w:rFonts w:ascii="Arial" w:hAnsi="Arial" w:cs="Arial"/>
          <w:b/>
          <w:sz w:val="20"/>
          <w:szCs w:val="20"/>
        </w:rPr>
        <w:t xml:space="preserve"> </w:t>
      </w:r>
      <w:r w:rsidRPr="004850A2">
        <w:rPr>
          <w:rFonts w:ascii="Arial" w:hAnsi="Arial" w:cs="Arial"/>
          <w:b/>
          <w:sz w:val="20"/>
          <w:szCs w:val="20"/>
          <w:lang w:val="en-US"/>
        </w:rPr>
        <w:t>KILLER</w:t>
      </w:r>
      <w:r w:rsidRPr="00443C12">
        <w:rPr>
          <w:rFonts w:ascii="Arial" w:hAnsi="Arial" w:cs="Arial"/>
          <w:sz w:val="20"/>
          <w:szCs w:val="20"/>
        </w:rPr>
        <w:t xml:space="preserve"> </w:t>
      </w:r>
      <w:r w:rsidRPr="004850A2">
        <w:rPr>
          <w:rFonts w:ascii="Arial" w:hAnsi="Arial" w:cs="Arial"/>
          <w:sz w:val="20"/>
          <w:szCs w:val="20"/>
        </w:rPr>
        <w:t xml:space="preserve">– </w:t>
      </w:r>
      <w:r w:rsidR="00443C12">
        <w:rPr>
          <w:rFonts w:ascii="Arial" w:hAnsi="Arial" w:cs="Arial"/>
          <w:sz w:val="20"/>
          <w:szCs w:val="20"/>
        </w:rPr>
        <w:t xml:space="preserve">отвечает за определение и </w:t>
      </w:r>
      <w:r w:rsidR="003B1A3E">
        <w:rPr>
          <w:rFonts w:ascii="Arial" w:hAnsi="Arial" w:cs="Arial"/>
          <w:sz w:val="20"/>
          <w:szCs w:val="20"/>
        </w:rPr>
        <w:t>моментальное подавление обратной связи на всех каналах.</w:t>
      </w:r>
    </w:p>
    <w:p w:rsidR="00896763" w:rsidRPr="00443C12" w:rsidRDefault="00896763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4426A" w:rsidRPr="00443C12" w:rsidRDefault="00C4426A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C4426A" w:rsidRPr="00443C12" w:rsidRDefault="00C4426A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C4426A" w:rsidRPr="00443C12" w:rsidRDefault="00C4426A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C4426A" w:rsidRPr="00443C12" w:rsidRDefault="00C4426A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C4426A" w:rsidRPr="00443C12" w:rsidRDefault="00C4426A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C4426A" w:rsidRPr="00443C12" w:rsidRDefault="00C4426A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C4426A" w:rsidRPr="00443C12" w:rsidRDefault="00C4426A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C4426A" w:rsidRPr="00443C12" w:rsidRDefault="00C4426A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C4426A" w:rsidRPr="00443C12" w:rsidRDefault="00C4426A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76024F" w:rsidRPr="00443C12" w:rsidRDefault="0076024F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76024F" w:rsidRPr="00443C12" w:rsidRDefault="0076024F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76024F" w:rsidRPr="00443C12" w:rsidRDefault="0076024F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6F5511" w:rsidRPr="00443C12" w:rsidRDefault="006F5511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063B25" w:rsidRPr="00443C12" w:rsidRDefault="00063B25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896763" w:rsidRPr="00443C12" w:rsidRDefault="00896763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896763" w:rsidRPr="00443C12" w:rsidRDefault="00896763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896763" w:rsidRPr="00443C12" w:rsidRDefault="00896763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896763" w:rsidRPr="00443C12" w:rsidRDefault="00896763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896763" w:rsidRPr="00443C12" w:rsidRDefault="00896763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896763" w:rsidRPr="00443C12" w:rsidRDefault="00896763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896763" w:rsidRPr="00443C12" w:rsidRDefault="00896763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896763" w:rsidRPr="00443C12" w:rsidRDefault="00896763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063B25" w:rsidRPr="00443C12" w:rsidRDefault="00063B25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6F5511" w:rsidRPr="00443C12" w:rsidRDefault="006F5511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80" w:rightFromText="180" w:vertAnchor="text" w:tblpX="109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8"/>
      </w:tblGrid>
      <w:tr w:rsidR="00960029" w:rsidRPr="00EF745D">
        <w:trPr>
          <w:trHeight w:val="177"/>
        </w:trPr>
        <w:tc>
          <w:tcPr>
            <w:tcW w:w="5328" w:type="dxa"/>
            <w:shd w:val="clear" w:color="auto" w:fill="000000"/>
          </w:tcPr>
          <w:p w:rsidR="00960029" w:rsidRPr="00EF745D" w:rsidRDefault="00960029" w:rsidP="009600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F745D">
              <w:rPr>
                <w:rFonts w:ascii="Arial" w:hAnsi="Arial" w:cs="Arial"/>
                <w:b/>
                <w:bCs/>
              </w:rPr>
              <w:t>ВХОДЫ</w:t>
            </w:r>
            <w:r w:rsidRPr="00EF745D">
              <w:rPr>
                <w:rFonts w:ascii="Arial" w:hAnsi="Arial" w:cs="Arial"/>
                <w:b/>
                <w:bCs/>
                <w:lang w:val="en-US"/>
              </w:rPr>
              <w:t xml:space="preserve"> MIC / LINE</w:t>
            </w:r>
          </w:p>
        </w:tc>
      </w:tr>
    </w:tbl>
    <w:p w:rsidR="00BD6C93" w:rsidRPr="00EF745D" w:rsidRDefault="00BD6C93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863212" w:rsidRPr="00ED5640" w:rsidRDefault="00B20997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F745D">
        <w:rPr>
          <w:rFonts w:ascii="Arial" w:hAnsi="Arial" w:cs="Arial"/>
          <w:b/>
          <w:bCs/>
          <w:sz w:val="20"/>
          <w:szCs w:val="20"/>
        </w:rPr>
        <w:t>Р</w:t>
      </w:r>
      <w:r w:rsidR="004416A3" w:rsidRPr="00EF745D">
        <w:rPr>
          <w:rFonts w:ascii="Arial" w:hAnsi="Arial" w:cs="Arial"/>
          <w:b/>
          <w:bCs/>
          <w:sz w:val="20"/>
          <w:szCs w:val="20"/>
        </w:rPr>
        <w:t>АЗЪ</w:t>
      </w:r>
      <w:r w:rsidR="00896763">
        <w:rPr>
          <w:rFonts w:ascii="Arial" w:hAnsi="Arial" w:cs="Arial"/>
          <w:b/>
          <w:bCs/>
          <w:sz w:val="20"/>
          <w:szCs w:val="20"/>
        </w:rPr>
        <w:t>Ё</w:t>
      </w:r>
      <w:r w:rsidR="004416A3" w:rsidRPr="00EF745D">
        <w:rPr>
          <w:rFonts w:ascii="Arial" w:hAnsi="Arial" w:cs="Arial"/>
          <w:b/>
          <w:bCs/>
          <w:sz w:val="20"/>
          <w:szCs w:val="20"/>
        </w:rPr>
        <w:t>М</w:t>
      </w:r>
      <w:r w:rsidR="00896763">
        <w:rPr>
          <w:rFonts w:ascii="Arial" w:hAnsi="Arial" w:cs="Arial"/>
          <w:b/>
          <w:bCs/>
          <w:sz w:val="20"/>
          <w:szCs w:val="20"/>
        </w:rPr>
        <w:t>Ы</w:t>
      </w:r>
      <w:r w:rsidRPr="00EF745D">
        <w:rPr>
          <w:rFonts w:ascii="Arial" w:hAnsi="Arial" w:cs="Arial"/>
          <w:b/>
          <w:bCs/>
          <w:sz w:val="20"/>
          <w:szCs w:val="20"/>
        </w:rPr>
        <w:t xml:space="preserve"> </w:t>
      </w:r>
      <w:r w:rsidR="00863212" w:rsidRPr="00EF745D">
        <w:rPr>
          <w:rFonts w:ascii="Arial" w:hAnsi="Arial" w:cs="Arial"/>
          <w:b/>
          <w:bCs/>
          <w:sz w:val="20"/>
          <w:szCs w:val="20"/>
        </w:rPr>
        <w:t>MIC INPUT</w:t>
      </w:r>
      <w:r w:rsidR="00863212" w:rsidRPr="00EF745D">
        <w:rPr>
          <w:rFonts w:ascii="Arial" w:hAnsi="Arial" w:cs="Arial"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 xml:space="preserve">– </w:t>
      </w:r>
      <w:r w:rsidR="00C66452" w:rsidRPr="00EF745D">
        <w:rPr>
          <w:rFonts w:ascii="Arial" w:hAnsi="Arial" w:cs="Arial"/>
          <w:sz w:val="20"/>
          <w:szCs w:val="20"/>
        </w:rPr>
        <w:t>Под</w:t>
      </w:r>
      <w:r w:rsidR="00863212" w:rsidRPr="00EF745D">
        <w:rPr>
          <w:rFonts w:ascii="Arial" w:hAnsi="Arial" w:cs="Arial"/>
          <w:sz w:val="20"/>
          <w:szCs w:val="20"/>
        </w:rPr>
        <w:t xml:space="preserve">ключите </w:t>
      </w:r>
      <w:r w:rsidR="00896763">
        <w:rPr>
          <w:rFonts w:ascii="Arial" w:hAnsi="Arial" w:cs="Arial"/>
          <w:sz w:val="20"/>
          <w:szCs w:val="20"/>
        </w:rPr>
        <w:t>сюда</w:t>
      </w:r>
      <w:r w:rsidR="00863212" w:rsidRPr="00EF745D">
        <w:rPr>
          <w:rFonts w:ascii="Arial" w:hAnsi="Arial" w:cs="Arial"/>
          <w:sz w:val="20"/>
          <w:szCs w:val="20"/>
        </w:rPr>
        <w:t xml:space="preserve"> микрофон. </w:t>
      </w:r>
      <w:r w:rsidRPr="00EF745D">
        <w:rPr>
          <w:rFonts w:ascii="Arial" w:hAnsi="Arial" w:cs="Arial"/>
          <w:sz w:val="20"/>
          <w:szCs w:val="20"/>
        </w:rPr>
        <w:t>Эт</w:t>
      </w:r>
      <w:r w:rsidR="00896763">
        <w:rPr>
          <w:rFonts w:ascii="Arial" w:hAnsi="Arial" w:cs="Arial"/>
          <w:sz w:val="20"/>
          <w:szCs w:val="20"/>
        </w:rPr>
        <w:t>и</w:t>
      </w:r>
      <w:r w:rsidRPr="00EF745D">
        <w:rPr>
          <w:rFonts w:ascii="Arial" w:hAnsi="Arial" w:cs="Arial"/>
          <w:sz w:val="20"/>
          <w:szCs w:val="20"/>
        </w:rPr>
        <w:t xml:space="preserve"> трехпиновы</w:t>
      </w:r>
      <w:r w:rsidR="00896763">
        <w:rPr>
          <w:rFonts w:ascii="Arial" w:hAnsi="Arial" w:cs="Arial"/>
          <w:sz w:val="20"/>
          <w:szCs w:val="20"/>
        </w:rPr>
        <w:t>е</w:t>
      </w:r>
      <w:r w:rsidRPr="00EF745D">
        <w:rPr>
          <w:rFonts w:ascii="Arial" w:hAnsi="Arial" w:cs="Arial"/>
          <w:sz w:val="20"/>
          <w:szCs w:val="20"/>
        </w:rPr>
        <w:t xml:space="preserve"> сбалансированны</w:t>
      </w:r>
      <w:r w:rsidR="00896763">
        <w:rPr>
          <w:rFonts w:ascii="Arial" w:hAnsi="Arial" w:cs="Arial"/>
          <w:sz w:val="20"/>
          <w:szCs w:val="20"/>
        </w:rPr>
        <w:t>е</w:t>
      </w:r>
      <w:r w:rsidRPr="00EF745D">
        <w:rPr>
          <w:rFonts w:ascii="Arial" w:hAnsi="Arial" w:cs="Arial"/>
          <w:sz w:val="20"/>
          <w:szCs w:val="20"/>
        </w:rPr>
        <w:t xml:space="preserve"> разъ</w:t>
      </w:r>
      <w:r w:rsidR="00896763">
        <w:rPr>
          <w:rFonts w:ascii="Arial" w:hAnsi="Arial" w:cs="Arial"/>
          <w:sz w:val="20"/>
          <w:szCs w:val="20"/>
        </w:rPr>
        <w:t>ё</w:t>
      </w:r>
      <w:r w:rsidRPr="00EF745D">
        <w:rPr>
          <w:rFonts w:ascii="Arial" w:hAnsi="Arial" w:cs="Arial"/>
          <w:sz w:val="20"/>
          <w:szCs w:val="20"/>
        </w:rPr>
        <w:t>м</w:t>
      </w:r>
      <w:r w:rsidR="00896763">
        <w:rPr>
          <w:rFonts w:ascii="Arial" w:hAnsi="Arial" w:cs="Arial"/>
          <w:sz w:val="20"/>
          <w:szCs w:val="20"/>
        </w:rPr>
        <w:t>ы</w:t>
      </w:r>
      <w:r w:rsidRPr="00EF745D">
        <w:rPr>
          <w:rFonts w:ascii="Arial" w:hAnsi="Arial" w:cs="Arial"/>
          <w:sz w:val="20"/>
          <w:szCs w:val="20"/>
        </w:rPr>
        <w:t xml:space="preserve"> XLR создан</w:t>
      </w:r>
      <w:r w:rsidR="00896763">
        <w:rPr>
          <w:rFonts w:ascii="Arial" w:hAnsi="Arial" w:cs="Arial"/>
          <w:sz w:val="20"/>
          <w:szCs w:val="20"/>
        </w:rPr>
        <w:t>ы</w:t>
      </w:r>
      <w:r w:rsidRPr="00EF745D">
        <w:rPr>
          <w:rFonts w:ascii="Arial" w:hAnsi="Arial" w:cs="Arial"/>
          <w:sz w:val="20"/>
          <w:szCs w:val="20"/>
        </w:rPr>
        <w:t xml:space="preserve"> для приёма </w:t>
      </w:r>
      <w:r w:rsidR="00863212" w:rsidRPr="00EF745D">
        <w:rPr>
          <w:rFonts w:ascii="Arial" w:hAnsi="Arial" w:cs="Arial"/>
          <w:sz w:val="20"/>
          <w:szCs w:val="20"/>
        </w:rPr>
        <w:t>входн</w:t>
      </w:r>
      <w:r w:rsidRPr="00EF745D">
        <w:rPr>
          <w:rFonts w:ascii="Arial" w:hAnsi="Arial" w:cs="Arial"/>
          <w:sz w:val="20"/>
          <w:szCs w:val="20"/>
        </w:rPr>
        <w:t>ых сигналов</w:t>
      </w:r>
      <w:r w:rsidR="00863212" w:rsidRPr="00EF745D">
        <w:rPr>
          <w:rFonts w:ascii="Arial" w:hAnsi="Arial" w:cs="Arial"/>
          <w:sz w:val="20"/>
          <w:szCs w:val="20"/>
        </w:rPr>
        <w:t xml:space="preserve"> с</w:t>
      </w:r>
      <w:r w:rsidRPr="00EF745D">
        <w:rPr>
          <w:rFonts w:ascii="Arial" w:hAnsi="Arial" w:cs="Arial"/>
          <w:sz w:val="20"/>
          <w:szCs w:val="20"/>
        </w:rPr>
        <w:t xml:space="preserve"> </w:t>
      </w:r>
      <w:r w:rsidR="00863212" w:rsidRPr="00EF745D">
        <w:rPr>
          <w:rFonts w:ascii="Arial" w:hAnsi="Arial" w:cs="Arial"/>
          <w:sz w:val="20"/>
          <w:szCs w:val="20"/>
        </w:rPr>
        <w:t xml:space="preserve">микрофонов с низким </w:t>
      </w:r>
      <w:r w:rsidRPr="00EF745D">
        <w:rPr>
          <w:rFonts w:ascii="Arial" w:hAnsi="Arial" w:cs="Arial"/>
          <w:sz w:val="20"/>
          <w:szCs w:val="20"/>
        </w:rPr>
        <w:t>импедансом</w:t>
      </w:r>
      <w:r w:rsidR="00863212" w:rsidRPr="00EF745D">
        <w:rPr>
          <w:rFonts w:ascii="Arial" w:hAnsi="Arial" w:cs="Arial"/>
          <w:sz w:val="20"/>
          <w:szCs w:val="20"/>
        </w:rPr>
        <w:t>.</w:t>
      </w:r>
      <w:r w:rsidR="00ED5640">
        <w:rPr>
          <w:rFonts w:ascii="Arial" w:hAnsi="Arial" w:cs="Arial"/>
          <w:sz w:val="20"/>
          <w:szCs w:val="20"/>
        </w:rPr>
        <w:t xml:space="preserve"> Все входы оснащены контуром фантомного питания 48</w:t>
      </w:r>
      <w:r w:rsidR="00ED5640">
        <w:rPr>
          <w:rFonts w:ascii="Arial" w:hAnsi="Arial" w:cs="Arial"/>
          <w:sz w:val="20"/>
          <w:szCs w:val="20"/>
          <w:lang w:val="en-US"/>
        </w:rPr>
        <w:t>V</w:t>
      </w:r>
      <w:r w:rsidR="00ED5640">
        <w:rPr>
          <w:rFonts w:ascii="Arial" w:hAnsi="Arial" w:cs="Arial"/>
          <w:sz w:val="20"/>
          <w:szCs w:val="20"/>
        </w:rPr>
        <w:t>.</w:t>
      </w:r>
    </w:p>
    <w:p w:rsidR="00B20997" w:rsidRPr="00EF745D" w:rsidRDefault="00B20997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863212" w:rsidRDefault="0045416F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F745D">
        <w:rPr>
          <w:rFonts w:ascii="Arial" w:hAnsi="Arial" w:cs="Arial"/>
          <w:b/>
          <w:bCs/>
          <w:sz w:val="20"/>
          <w:szCs w:val="20"/>
        </w:rPr>
        <w:t>Р</w:t>
      </w:r>
      <w:r w:rsidR="004416A3" w:rsidRPr="00EF745D">
        <w:rPr>
          <w:rFonts w:ascii="Arial" w:hAnsi="Arial" w:cs="Arial"/>
          <w:b/>
          <w:bCs/>
          <w:sz w:val="20"/>
          <w:szCs w:val="20"/>
        </w:rPr>
        <w:t>АЗЪЁМ</w:t>
      </w:r>
      <w:r w:rsidR="00D96A84">
        <w:rPr>
          <w:rFonts w:ascii="Arial" w:hAnsi="Arial" w:cs="Arial"/>
          <w:b/>
          <w:bCs/>
          <w:sz w:val="20"/>
          <w:szCs w:val="20"/>
        </w:rPr>
        <w:t>Ы</w:t>
      </w:r>
      <w:r w:rsidRPr="00EF745D">
        <w:rPr>
          <w:rFonts w:ascii="Arial" w:hAnsi="Arial" w:cs="Arial"/>
          <w:b/>
          <w:bCs/>
          <w:sz w:val="20"/>
          <w:szCs w:val="20"/>
        </w:rPr>
        <w:t xml:space="preserve"> </w:t>
      </w:r>
      <w:r w:rsidR="00863212" w:rsidRPr="00EF745D">
        <w:rPr>
          <w:rFonts w:ascii="Arial" w:hAnsi="Arial" w:cs="Arial"/>
          <w:b/>
          <w:bCs/>
          <w:sz w:val="20"/>
          <w:szCs w:val="20"/>
        </w:rPr>
        <w:t xml:space="preserve">LINE INPUT </w:t>
      </w:r>
      <w:r w:rsidR="00896763">
        <w:rPr>
          <w:rFonts w:ascii="Arial" w:hAnsi="Arial" w:cs="Arial"/>
          <w:b/>
          <w:bCs/>
          <w:sz w:val="20"/>
          <w:szCs w:val="20"/>
        </w:rPr>
        <w:t>–</w:t>
      </w:r>
      <w:r w:rsidR="00863212" w:rsidRPr="00EF745D">
        <w:rPr>
          <w:rFonts w:ascii="Arial" w:hAnsi="Arial" w:cs="Arial"/>
          <w:b/>
          <w:bCs/>
          <w:sz w:val="20"/>
          <w:szCs w:val="20"/>
        </w:rPr>
        <w:t xml:space="preserve"> </w:t>
      </w:r>
      <w:r w:rsidR="00863212" w:rsidRPr="00EF745D">
        <w:rPr>
          <w:rFonts w:ascii="Arial" w:hAnsi="Arial" w:cs="Arial"/>
          <w:sz w:val="20"/>
          <w:szCs w:val="20"/>
        </w:rPr>
        <w:t xml:space="preserve">Подключите </w:t>
      </w:r>
      <w:r w:rsidR="00896763">
        <w:rPr>
          <w:rFonts w:ascii="Arial" w:hAnsi="Arial" w:cs="Arial"/>
          <w:sz w:val="20"/>
          <w:szCs w:val="20"/>
        </w:rPr>
        <w:t>сюда</w:t>
      </w:r>
      <w:r w:rsidR="00C66452" w:rsidRPr="00EF745D">
        <w:rPr>
          <w:rFonts w:ascii="Arial" w:hAnsi="Arial" w:cs="Arial"/>
          <w:sz w:val="20"/>
          <w:szCs w:val="20"/>
        </w:rPr>
        <w:t xml:space="preserve"> </w:t>
      </w:r>
      <w:r w:rsidR="00863212" w:rsidRPr="00EF745D">
        <w:rPr>
          <w:rFonts w:ascii="Arial" w:hAnsi="Arial" w:cs="Arial"/>
          <w:sz w:val="20"/>
          <w:szCs w:val="20"/>
        </w:rPr>
        <w:t>инструмент. Эт</w:t>
      </w:r>
      <w:r w:rsidR="00896763">
        <w:rPr>
          <w:rFonts w:ascii="Arial" w:hAnsi="Arial" w:cs="Arial"/>
          <w:sz w:val="20"/>
          <w:szCs w:val="20"/>
        </w:rPr>
        <w:t>и</w:t>
      </w:r>
      <w:r w:rsidR="00863212" w:rsidRPr="00EF745D">
        <w:rPr>
          <w:rFonts w:ascii="Arial" w:hAnsi="Arial" w:cs="Arial"/>
          <w:sz w:val="20"/>
          <w:szCs w:val="20"/>
        </w:rPr>
        <w:t xml:space="preserve"> </w:t>
      </w:r>
      <w:r w:rsidR="00B20997" w:rsidRPr="00EF745D">
        <w:rPr>
          <w:rFonts w:ascii="Arial" w:hAnsi="Arial" w:cs="Arial"/>
          <w:sz w:val="20"/>
          <w:szCs w:val="20"/>
        </w:rPr>
        <w:t>1/4</w:t>
      </w:r>
      <w:r w:rsidR="001162E0" w:rsidRPr="001162E0">
        <w:rPr>
          <w:rFonts w:ascii="Arial" w:hAnsi="Arial" w:cs="Arial"/>
          <w:sz w:val="20"/>
          <w:szCs w:val="20"/>
        </w:rPr>
        <w:t>"</w:t>
      </w:r>
      <w:r w:rsidR="00863212" w:rsidRPr="00EF745D">
        <w:rPr>
          <w:rFonts w:ascii="Arial" w:hAnsi="Arial" w:cs="Arial"/>
          <w:sz w:val="20"/>
          <w:szCs w:val="20"/>
        </w:rPr>
        <w:t xml:space="preserve"> сбалансированны</w:t>
      </w:r>
      <w:r w:rsidR="00896763">
        <w:rPr>
          <w:rFonts w:ascii="Arial" w:hAnsi="Arial" w:cs="Arial"/>
          <w:sz w:val="20"/>
          <w:szCs w:val="20"/>
        </w:rPr>
        <w:t>е</w:t>
      </w:r>
      <w:r w:rsidR="00C66452" w:rsidRPr="00EF745D">
        <w:rPr>
          <w:rFonts w:ascii="Arial" w:hAnsi="Arial" w:cs="Arial"/>
          <w:sz w:val="20"/>
          <w:szCs w:val="20"/>
        </w:rPr>
        <w:t xml:space="preserve"> </w:t>
      </w:r>
      <w:r w:rsidR="00863212" w:rsidRPr="00EF745D">
        <w:rPr>
          <w:rFonts w:ascii="Arial" w:hAnsi="Arial" w:cs="Arial"/>
          <w:sz w:val="20"/>
          <w:szCs w:val="20"/>
        </w:rPr>
        <w:t>входн</w:t>
      </w:r>
      <w:r w:rsidR="00896763">
        <w:rPr>
          <w:rFonts w:ascii="Arial" w:hAnsi="Arial" w:cs="Arial"/>
          <w:sz w:val="20"/>
          <w:szCs w:val="20"/>
        </w:rPr>
        <w:t>ые</w:t>
      </w:r>
      <w:r w:rsidR="00863212" w:rsidRPr="00EF745D">
        <w:rPr>
          <w:rFonts w:ascii="Arial" w:hAnsi="Arial" w:cs="Arial"/>
          <w:sz w:val="20"/>
          <w:szCs w:val="20"/>
        </w:rPr>
        <w:t xml:space="preserve"> разъ</w:t>
      </w:r>
      <w:r w:rsidR="00896763">
        <w:rPr>
          <w:rFonts w:ascii="Arial" w:hAnsi="Arial" w:cs="Arial"/>
          <w:sz w:val="20"/>
          <w:szCs w:val="20"/>
        </w:rPr>
        <w:t>ё</w:t>
      </w:r>
      <w:r w:rsidR="00863212" w:rsidRPr="00EF745D">
        <w:rPr>
          <w:rFonts w:ascii="Arial" w:hAnsi="Arial" w:cs="Arial"/>
          <w:sz w:val="20"/>
          <w:szCs w:val="20"/>
        </w:rPr>
        <w:t>м</w:t>
      </w:r>
      <w:r w:rsidR="00896763">
        <w:rPr>
          <w:rFonts w:ascii="Arial" w:hAnsi="Arial" w:cs="Arial"/>
          <w:sz w:val="20"/>
          <w:szCs w:val="20"/>
        </w:rPr>
        <w:t>ы</w:t>
      </w:r>
      <w:r w:rsidR="00863212" w:rsidRPr="00EF745D">
        <w:rPr>
          <w:rFonts w:ascii="Arial" w:hAnsi="Arial" w:cs="Arial"/>
          <w:sz w:val="20"/>
          <w:szCs w:val="20"/>
        </w:rPr>
        <w:t xml:space="preserve"> согласован</w:t>
      </w:r>
      <w:r w:rsidR="00896763">
        <w:rPr>
          <w:rFonts w:ascii="Arial" w:hAnsi="Arial" w:cs="Arial"/>
          <w:sz w:val="20"/>
          <w:szCs w:val="20"/>
        </w:rPr>
        <w:t>ы</w:t>
      </w:r>
      <w:r w:rsidR="00863212" w:rsidRPr="00EF745D">
        <w:rPr>
          <w:rFonts w:ascii="Arial" w:hAnsi="Arial" w:cs="Arial"/>
          <w:sz w:val="20"/>
          <w:szCs w:val="20"/>
        </w:rPr>
        <w:t xml:space="preserve"> для использования с</w:t>
      </w:r>
      <w:r w:rsidR="00C66452" w:rsidRPr="00EF745D">
        <w:rPr>
          <w:rFonts w:ascii="Arial" w:hAnsi="Arial" w:cs="Arial"/>
          <w:sz w:val="20"/>
          <w:szCs w:val="20"/>
        </w:rPr>
        <w:t xml:space="preserve"> </w:t>
      </w:r>
      <w:r w:rsidR="00863212" w:rsidRPr="00EF745D">
        <w:rPr>
          <w:rFonts w:ascii="Arial" w:hAnsi="Arial" w:cs="Arial"/>
          <w:sz w:val="20"/>
          <w:szCs w:val="20"/>
        </w:rPr>
        <w:t>устройствами,</w:t>
      </w:r>
      <w:r w:rsidR="00C66452" w:rsidRPr="00EF745D">
        <w:rPr>
          <w:rFonts w:ascii="Arial" w:hAnsi="Arial" w:cs="Arial"/>
          <w:sz w:val="20"/>
          <w:szCs w:val="20"/>
        </w:rPr>
        <w:t xml:space="preserve"> имеющими линейный уровень выхо</w:t>
      </w:r>
      <w:r w:rsidR="00863212" w:rsidRPr="00EF745D">
        <w:rPr>
          <w:rFonts w:ascii="Arial" w:hAnsi="Arial" w:cs="Arial"/>
          <w:sz w:val="20"/>
          <w:szCs w:val="20"/>
        </w:rPr>
        <w:t>да, такими как м</w:t>
      </w:r>
      <w:r w:rsidR="00C66452" w:rsidRPr="00EF745D">
        <w:rPr>
          <w:rFonts w:ascii="Arial" w:hAnsi="Arial" w:cs="Arial"/>
          <w:sz w:val="20"/>
          <w:szCs w:val="20"/>
        </w:rPr>
        <w:t>икрофоны с высоким сопротивлени</w:t>
      </w:r>
      <w:r w:rsidR="00863212" w:rsidRPr="00EF745D">
        <w:rPr>
          <w:rFonts w:ascii="Arial" w:hAnsi="Arial" w:cs="Arial"/>
          <w:sz w:val="20"/>
          <w:szCs w:val="20"/>
        </w:rPr>
        <w:t xml:space="preserve">ем, клавиши, </w:t>
      </w:r>
      <w:r w:rsidR="00B20997" w:rsidRPr="00EF745D">
        <w:rPr>
          <w:rFonts w:ascii="Arial" w:hAnsi="Arial" w:cs="Arial"/>
          <w:sz w:val="20"/>
          <w:szCs w:val="20"/>
        </w:rPr>
        <w:t>драм-машины</w:t>
      </w:r>
      <w:r w:rsidR="00863212" w:rsidRPr="00EF745D">
        <w:rPr>
          <w:rFonts w:ascii="Arial" w:hAnsi="Arial" w:cs="Arial"/>
          <w:sz w:val="20"/>
          <w:szCs w:val="20"/>
        </w:rPr>
        <w:t>, внешние эффекты и т. д.</w:t>
      </w:r>
      <w:r w:rsidR="00B20997" w:rsidRPr="00EF745D">
        <w:rPr>
          <w:rFonts w:ascii="Arial" w:hAnsi="Arial" w:cs="Arial"/>
          <w:sz w:val="20"/>
          <w:szCs w:val="20"/>
        </w:rPr>
        <w:t xml:space="preserve"> К этому разъёму можно подключать как сбалансированные, так и несбалансированные кабели.</w:t>
      </w:r>
    </w:p>
    <w:p w:rsidR="0076024F" w:rsidRDefault="0076024F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X="109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8"/>
      </w:tblGrid>
      <w:tr w:rsidR="00960029">
        <w:trPr>
          <w:trHeight w:val="177"/>
        </w:trPr>
        <w:tc>
          <w:tcPr>
            <w:tcW w:w="5328" w:type="dxa"/>
            <w:shd w:val="clear" w:color="auto" w:fill="000000"/>
          </w:tcPr>
          <w:p w:rsidR="00960029" w:rsidRPr="00960029" w:rsidRDefault="00960029" w:rsidP="009600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СТЕРЕОВХОДЫ</w:t>
            </w:r>
          </w:p>
        </w:tc>
      </w:tr>
    </w:tbl>
    <w:p w:rsidR="005974BF" w:rsidRDefault="005974BF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863212" w:rsidRPr="00EF745D" w:rsidRDefault="008A3293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F745D">
        <w:rPr>
          <w:rFonts w:ascii="Arial" w:hAnsi="Arial" w:cs="Arial"/>
          <w:b/>
          <w:bCs/>
          <w:sz w:val="20"/>
          <w:szCs w:val="20"/>
        </w:rPr>
        <w:t>Входы RCA (STEREO)</w:t>
      </w:r>
      <w:r w:rsidR="00863212" w:rsidRPr="00EF745D">
        <w:rPr>
          <w:rFonts w:ascii="Arial" w:hAnsi="Arial" w:cs="Arial"/>
          <w:b/>
          <w:bCs/>
          <w:sz w:val="20"/>
          <w:szCs w:val="20"/>
        </w:rPr>
        <w:t xml:space="preserve"> </w:t>
      </w:r>
      <w:r w:rsidR="00896763">
        <w:rPr>
          <w:rFonts w:ascii="Arial" w:hAnsi="Arial" w:cs="Arial"/>
          <w:b/>
          <w:bCs/>
          <w:sz w:val="20"/>
          <w:szCs w:val="20"/>
        </w:rPr>
        <w:t>–</w:t>
      </w:r>
      <w:r w:rsidR="00863212" w:rsidRPr="00EF745D">
        <w:rPr>
          <w:rFonts w:ascii="Arial" w:hAnsi="Arial" w:cs="Arial"/>
          <w:b/>
          <w:bCs/>
          <w:sz w:val="20"/>
          <w:szCs w:val="20"/>
        </w:rPr>
        <w:t xml:space="preserve"> </w:t>
      </w:r>
      <w:r w:rsidR="00F66780">
        <w:rPr>
          <w:rFonts w:ascii="Arial" w:hAnsi="Arial" w:cs="Arial"/>
          <w:sz w:val="20"/>
          <w:szCs w:val="20"/>
        </w:rPr>
        <w:t>В</w:t>
      </w:r>
      <w:r w:rsidR="00863212" w:rsidRPr="00EF745D">
        <w:rPr>
          <w:rFonts w:ascii="Arial" w:hAnsi="Arial" w:cs="Arial"/>
          <w:sz w:val="20"/>
          <w:szCs w:val="20"/>
        </w:rPr>
        <w:t xml:space="preserve">ходные </w:t>
      </w:r>
      <w:r w:rsidR="00896763">
        <w:rPr>
          <w:rFonts w:ascii="Arial" w:hAnsi="Arial" w:cs="Arial"/>
          <w:sz w:val="20"/>
          <w:szCs w:val="20"/>
        </w:rPr>
        <w:t>разъёмы</w:t>
      </w:r>
      <w:r w:rsidR="00863212" w:rsidRPr="00EF745D">
        <w:rPr>
          <w:rFonts w:ascii="Arial" w:hAnsi="Arial" w:cs="Arial"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>RCA</w:t>
      </w:r>
      <w:r w:rsidR="00863212" w:rsidRPr="00EF745D">
        <w:rPr>
          <w:rFonts w:ascii="Arial" w:hAnsi="Arial" w:cs="Arial"/>
          <w:sz w:val="20"/>
          <w:szCs w:val="20"/>
        </w:rPr>
        <w:t xml:space="preserve"> предназначены для использования</w:t>
      </w:r>
      <w:r w:rsidR="006F5511" w:rsidRPr="00EF745D">
        <w:rPr>
          <w:rFonts w:ascii="Arial" w:hAnsi="Arial" w:cs="Arial"/>
          <w:sz w:val="20"/>
          <w:szCs w:val="20"/>
        </w:rPr>
        <w:t xml:space="preserve"> </w:t>
      </w:r>
      <w:r w:rsidR="00863212" w:rsidRPr="00EF745D">
        <w:rPr>
          <w:rFonts w:ascii="Arial" w:hAnsi="Arial" w:cs="Arial"/>
          <w:sz w:val="20"/>
          <w:szCs w:val="20"/>
        </w:rPr>
        <w:t>с кассетным магнитофоном, CD</w:t>
      </w:r>
      <w:r w:rsidRPr="00EF745D">
        <w:rPr>
          <w:rFonts w:ascii="Arial" w:hAnsi="Arial" w:cs="Arial"/>
          <w:sz w:val="20"/>
          <w:szCs w:val="20"/>
        </w:rPr>
        <w:t>-</w:t>
      </w:r>
      <w:r w:rsidR="00863212" w:rsidRPr="00EF745D">
        <w:rPr>
          <w:rFonts w:ascii="Arial" w:hAnsi="Arial" w:cs="Arial"/>
          <w:sz w:val="20"/>
          <w:szCs w:val="20"/>
        </w:rPr>
        <w:t>проигрывателем или</w:t>
      </w:r>
      <w:r w:rsidR="006F5511" w:rsidRPr="00EF745D">
        <w:rPr>
          <w:rFonts w:ascii="Arial" w:hAnsi="Arial" w:cs="Arial"/>
          <w:sz w:val="20"/>
          <w:szCs w:val="20"/>
        </w:rPr>
        <w:t xml:space="preserve"> </w:t>
      </w:r>
      <w:r w:rsidR="00863212" w:rsidRPr="00EF745D">
        <w:rPr>
          <w:rFonts w:ascii="Arial" w:hAnsi="Arial" w:cs="Arial"/>
          <w:sz w:val="20"/>
          <w:szCs w:val="20"/>
        </w:rPr>
        <w:t>любым другим стерео</w:t>
      </w:r>
      <w:r w:rsidRPr="00EF745D">
        <w:rPr>
          <w:rFonts w:ascii="Arial" w:hAnsi="Arial" w:cs="Arial"/>
          <w:sz w:val="20"/>
          <w:szCs w:val="20"/>
        </w:rPr>
        <w:t>-</w:t>
      </w:r>
      <w:r w:rsidR="00863212" w:rsidRPr="00EF745D">
        <w:rPr>
          <w:rFonts w:ascii="Arial" w:hAnsi="Arial" w:cs="Arial"/>
          <w:sz w:val="20"/>
          <w:szCs w:val="20"/>
        </w:rPr>
        <w:t>источником. Используйте эти</w:t>
      </w:r>
      <w:r w:rsidR="006F5511" w:rsidRPr="00EF745D">
        <w:rPr>
          <w:rFonts w:ascii="Arial" w:hAnsi="Arial" w:cs="Arial"/>
          <w:sz w:val="20"/>
          <w:szCs w:val="20"/>
        </w:rPr>
        <w:t xml:space="preserve"> </w:t>
      </w:r>
      <w:r w:rsidR="00896763">
        <w:rPr>
          <w:rFonts w:ascii="Arial" w:hAnsi="Arial" w:cs="Arial"/>
          <w:sz w:val="20"/>
          <w:szCs w:val="20"/>
        </w:rPr>
        <w:t>разъёмы</w:t>
      </w:r>
      <w:r w:rsidR="00863212" w:rsidRPr="00EF745D">
        <w:rPr>
          <w:rFonts w:ascii="Arial" w:hAnsi="Arial" w:cs="Arial"/>
          <w:sz w:val="20"/>
          <w:szCs w:val="20"/>
        </w:rPr>
        <w:t xml:space="preserve"> для подк</w:t>
      </w:r>
      <w:r w:rsidR="006F5511" w:rsidRPr="00EF745D">
        <w:rPr>
          <w:rFonts w:ascii="Arial" w:hAnsi="Arial" w:cs="Arial"/>
          <w:sz w:val="20"/>
          <w:szCs w:val="20"/>
        </w:rPr>
        <w:t>лючения выхода компьютерной зву</w:t>
      </w:r>
      <w:r w:rsidR="00863212" w:rsidRPr="00EF745D">
        <w:rPr>
          <w:rFonts w:ascii="Arial" w:hAnsi="Arial" w:cs="Arial"/>
          <w:sz w:val="20"/>
          <w:szCs w:val="20"/>
        </w:rPr>
        <w:t xml:space="preserve">ковой карты или </w:t>
      </w:r>
      <w:r w:rsidR="006F5511" w:rsidRPr="00EF745D">
        <w:rPr>
          <w:rFonts w:ascii="Arial" w:hAnsi="Arial" w:cs="Arial"/>
          <w:sz w:val="20"/>
          <w:szCs w:val="20"/>
        </w:rPr>
        <w:t xml:space="preserve">других подобных устройства к </w:t>
      </w:r>
      <w:r w:rsidR="00896763">
        <w:rPr>
          <w:rFonts w:ascii="Arial" w:hAnsi="Arial" w:cs="Arial"/>
          <w:sz w:val="20"/>
          <w:szCs w:val="20"/>
        </w:rPr>
        <w:t>в</w:t>
      </w:r>
      <w:r w:rsidR="006F5511" w:rsidRPr="00EF745D">
        <w:rPr>
          <w:rFonts w:ascii="Arial" w:hAnsi="Arial" w:cs="Arial"/>
          <w:sz w:val="20"/>
          <w:szCs w:val="20"/>
        </w:rPr>
        <w:t>а</w:t>
      </w:r>
      <w:r w:rsidR="00863212" w:rsidRPr="00EF745D">
        <w:rPr>
          <w:rFonts w:ascii="Arial" w:hAnsi="Arial" w:cs="Arial"/>
          <w:sz w:val="20"/>
          <w:szCs w:val="20"/>
        </w:rPr>
        <w:t>шей системе Pas</w:t>
      </w:r>
      <w:r w:rsidR="00896763">
        <w:rPr>
          <w:rFonts w:ascii="Arial" w:hAnsi="Arial" w:cs="Arial"/>
          <w:sz w:val="20"/>
          <w:szCs w:val="20"/>
          <w:lang w:val="en-US"/>
        </w:rPr>
        <w:t>s</w:t>
      </w:r>
      <w:r w:rsidR="00863212" w:rsidRPr="00EF745D">
        <w:rPr>
          <w:rFonts w:ascii="Arial" w:hAnsi="Arial" w:cs="Arial"/>
          <w:sz w:val="20"/>
          <w:szCs w:val="20"/>
        </w:rPr>
        <w:t>port. Адаптеры, необходимые для</w:t>
      </w:r>
      <w:r w:rsidR="006F5511" w:rsidRPr="00EF745D">
        <w:rPr>
          <w:rFonts w:ascii="Arial" w:hAnsi="Arial" w:cs="Arial"/>
          <w:sz w:val="20"/>
          <w:szCs w:val="20"/>
        </w:rPr>
        <w:t xml:space="preserve"> </w:t>
      </w:r>
      <w:r w:rsidR="00863212" w:rsidRPr="00EF745D">
        <w:rPr>
          <w:rFonts w:ascii="Arial" w:hAnsi="Arial" w:cs="Arial"/>
          <w:sz w:val="20"/>
          <w:szCs w:val="20"/>
        </w:rPr>
        <w:t xml:space="preserve">подключения </w:t>
      </w:r>
      <w:r w:rsidR="00896763">
        <w:rPr>
          <w:rFonts w:ascii="Arial" w:hAnsi="Arial" w:cs="Arial"/>
          <w:sz w:val="20"/>
          <w:szCs w:val="20"/>
        </w:rPr>
        <w:t xml:space="preserve">разъёма </w:t>
      </w:r>
      <w:r w:rsidR="00863212" w:rsidRPr="00EF745D">
        <w:rPr>
          <w:rFonts w:ascii="Arial" w:hAnsi="Arial" w:cs="Arial"/>
          <w:sz w:val="20"/>
          <w:szCs w:val="20"/>
        </w:rPr>
        <w:t>1/8</w:t>
      </w:r>
      <w:r w:rsidR="00896763" w:rsidRPr="00896763">
        <w:rPr>
          <w:rFonts w:ascii="Arial" w:hAnsi="Arial" w:cs="Arial"/>
          <w:sz w:val="20"/>
          <w:szCs w:val="20"/>
        </w:rPr>
        <w:t>”</w:t>
      </w:r>
      <w:r w:rsidR="00863212" w:rsidRPr="00EF745D">
        <w:rPr>
          <w:rFonts w:ascii="Arial" w:hAnsi="Arial" w:cs="Arial"/>
          <w:sz w:val="20"/>
          <w:szCs w:val="20"/>
        </w:rPr>
        <w:t xml:space="preserve"> к гнезду RCA</w:t>
      </w:r>
      <w:r w:rsidR="006F5511" w:rsidRPr="00EF745D">
        <w:rPr>
          <w:rFonts w:ascii="Arial" w:hAnsi="Arial" w:cs="Arial"/>
          <w:sz w:val="20"/>
          <w:szCs w:val="20"/>
        </w:rPr>
        <w:t xml:space="preserve"> </w:t>
      </w:r>
      <w:r w:rsidR="00863212" w:rsidRPr="00EF745D">
        <w:rPr>
          <w:rFonts w:ascii="Arial" w:hAnsi="Arial" w:cs="Arial"/>
          <w:sz w:val="20"/>
          <w:szCs w:val="20"/>
        </w:rPr>
        <w:t>можно приобрести</w:t>
      </w:r>
      <w:r w:rsidR="006F5511" w:rsidRPr="00EF745D">
        <w:rPr>
          <w:rFonts w:ascii="Arial" w:hAnsi="Arial" w:cs="Arial"/>
          <w:sz w:val="20"/>
          <w:szCs w:val="20"/>
        </w:rPr>
        <w:t xml:space="preserve"> в магазинах электроники. Приме</w:t>
      </w:r>
      <w:r w:rsidR="00863212" w:rsidRPr="00EF745D">
        <w:rPr>
          <w:rFonts w:ascii="Arial" w:hAnsi="Arial" w:cs="Arial"/>
          <w:sz w:val="20"/>
          <w:szCs w:val="20"/>
        </w:rPr>
        <w:t>чание: эти разъ</w:t>
      </w:r>
      <w:r w:rsidR="003B1A3E">
        <w:rPr>
          <w:rFonts w:ascii="Arial" w:hAnsi="Arial" w:cs="Arial"/>
          <w:sz w:val="20"/>
          <w:szCs w:val="20"/>
        </w:rPr>
        <w:t>ё</w:t>
      </w:r>
      <w:r w:rsidR="00863212" w:rsidRPr="00EF745D">
        <w:rPr>
          <w:rFonts w:ascii="Arial" w:hAnsi="Arial" w:cs="Arial"/>
          <w:sz w:val="20"/>
          <w:szCs w:val="20"/>
        </w:rPr>
        <w:t>мы установлены на</w:t>
      </w:r>
      <w:r w:rsidRPr="00EF745D">
        <w:rPr>
          <w:rFonts w:ascii="Arial" w:hAnsi="Arial" w:cs="Arial"/>
          <w:sz w:val="20"/>
          <w:szCs w:val="20"/>
        </w:rPr>
        <w:t xml:space="preserve"> линейный </w:t>
      </w:r>
      <w:r w:rsidR="00863212" w:rsidRPr="00EF745D">
        <w:rPr>
          <w:rFonts w:ascii="Arial" w:hAnsi="Arial" w:cs="Arial"/>
          <w:sz w:val="20"/>
          <w:szCs w:val="20"/>
        </w:rPr>
        <w:t>уровень сигнала.</w:t>
      </w:r>
    </w:p>
    <w:p w:rsidR="008A3293" w:rsidRPr="00EF745D" w:rsidRDefault="008A3293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8A3293" w:rsidRDefault="00075CF0" w:rsidP="00A82A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Входы 1/4</w:t>
      </w:r>
      <w:r w:rsidRPr="00075CF0">
        <w:rPr>
          <w:rFonts w:ascii="Arial" w:hAnsi="Arial" w:cs="Arial"/>
          <w:b/>
          <w:bCs/>
          <w:sz w:val="20"/>
          <w:szCs w:val="20"/>
        </w:rPr>
        <w:t>”</w:t>
      </w:r>
      <w:r>
        <w:rPr>
          <w:rFonts w:ascii="Arial" w:hAnsi="Arial" w:cs="Arial"/>
          <w:b/>
          <w:bCs/>
          <w:sz w:val="20"/>
          <w:szCs w:val="20"/>
        </w:rPr>
        <w:t xml:space="preserve"> (</w:t>
      </w:r>
      <w:r w:rsidR="00863212" w:rsidRPr="00EF745D">
        <w:rPr>
          <w:rFonts w:ascii="Arial" w:hAnsi="Arial" w:cs="Arial"/>
          <w:b/>
          <w:bCs/>
          <w:sz w:val="20"/>
          <w:szCs w:val="20"/>
        </w:rPr>
        <w:t>STEREO</w:t>
      </w:r>
      <w:r>
        <w:rPr>
          <w:rFonts w:ascii="Arial" w:hAnsi="Arial" w:cs="Arial"/>
          <w:b/>
          <w:bCs/>
          <w:sz w:val="20"/>
          <w:szCs w:val="20"/>
        </w:rPr>
        <w:t>)</w:t>
      </w:r>
      <w:r w:rsidR="00863212" w:rsidRPr="00EF745D">
        <w:rPr>
          <w:rFonts w:ascii="Arial" w:hAnsi="Arial" w:cs="Arial"/>
          <w:b/>
          <w:bCs/>
          <w:sz w:val="20"/>
          <w:szCs w:val="20"/>
        </w:rPr>
        <w:t xml:space="preserve"> </w:t>
      </w:r>
      <w:r w:rsidR="00896763">
        <w:rPr>
          <w:rFonts w:ascii="Arial" w:hAnsi="Arial" w:cs="Arial"/>
          <w:b/>
          <w:bCs/>
          <w:sz w:val="20"/>
          <w:szCs w:val="20"/>
        </w:rPr>
        <w:t>–</w:t>
      </w:r>
      <w:r w:rsidR="00863212" w:rsidRPr="00EF745D">
        <w:rPr>
          <w:rFonts w:ascii="Arial" w:hAnsi="Arial" w:cs="Arial"/>
          <w:b/>
          <w:bCs/>
          <w:sz w:val="20"/>
          <w:szCs w:val="20"/>
        </w:rPr>
        <w:t xml:space="preserve"> </w:t>
      </w:r>
      <w:r w:rsidR="00F66780" w:rsidRPr="00F66780">
        <w:rPr>
          <w:rFonts w:ascii="Arial" w:hAnsi="Arial" w:cs="Arial"/>
          <w:bCs/>
          <w:sz w:val="20"/>
          <w:szCs w:val="20"/>
        </w:rPr>
        <w:t>Р</w:t>
      </w:r>
      <w:r w:rsidR="00863212" w:rsidRPr="00EF745D">
        <w:rPr>
          <w:rFonts w:ascii="Arial" w:hAnsi="Arial" w:cs="Arial"/>
          <w:sz w:val="20"/>
          <w:szCs w:val="20"/>
        </w:rPr>
        <w:t>аспайка 1/4</w:t>
      </w:r>
      <w:r w:rsidR="008A3293" w:rsidRPr="00EF745D">
        <w:rPr>
          <w:rFonts w:ascii="Arial" w:hAnsi="Arial" w:cs="Arial"/>
          <w:sz w:val="20"/>
          <w:szCs w:val="20"/>
        </w:rPr>
        <w:t>-</w:t>
      </w:r>
      <w:r w:rsidR="00863212" w:rsidRPr="00EF745D">
        <w:rPr>
          <w:rFonts w:ascii="Arial" w:hAnsi="Arial" w:cs="Arial"/>
          <w:sz w:val="20"/>
          <w:szCs w:val="20"/>
        </w:rPr>
        <w:t>дюймов</w:t>
      </w:r>
      <w:r>
        <w:rPr>
          <w:rFonts w:ascii="Arial" w:hAnsi="Arial" w:cs="Arial"/>
          <w:sz w:val="20"/>
          <w:szCs w:val="20"/>
        </w:rPr>
        <w:t>ых</w:t>
      </w:r>
      <w:r w:rsidR="00863212" w:rsidRPr="00EF745D">
        <w:rPr>
          <w:rFonts w:ascii="Arial" w:hAnsi="Arial" w:cs="Arial"/>
          <w:sz w:val="20"/>
          <w:szCs w:val="20"/>
        </w:rPr>
        <w:t xml:space="preserve"> TRS</w:t>
      </w:r>
      <w:r w:rsidR="008A3293" w:rsidRPr="00EF745D">
        <w:rPr>
          <w:rFonts w:ascii="Arial" w:hAnsi="Arial" w:cs="Arial"/>
          <w:sz w:val="20"/>
          <w:szCs w:val="20"/>
        </w:rPr>
        <w:t>-</w:t>
      </w:r>
      <w:r w:rsidR="00863212" w:rsidRPr="00EF745D">
        <w:rPr>
          <w:rFonts w:ascii="Arial" w:hAnsi="Arial" w:cs="Arial"/>
          <w:sz w:val="20"/>
          <w:szCs w:val="20"/>
        </w:rPr>
        <w:t>джек</w:t>
      </w:r>
      <w:r>
        <w:rPr>
          <w:rFonts w:ascii="Arial" w:hAnsi="Arial" w:cs="Arial"/>
          <w:sz w:val="20"/>
          <w:szCs w:val="20"/>
        </w:rPr>
        <w:t>ов</w:t>
      </w:r>
      <w:r w:rsidR="006F5511" w:rsidRPr="00EF745D">
        <w:rPr>
          <w:rFonts w:ascii="Arial" w:hAnsi="Arial" w:cs="Arial"/>
          <w:sz w:val="20"/>
          <w:szCs w:val="20"/>
        </w:rPr>
        <w:t xml:space="preserve"> </w:t>
      </w:r>
      <w:r w:rsidR="00863212" w:rsidRPr="00EF745D">
        <w:rPr>
          <w:rFonts w:ascii="Arial" w:hAnsi="Arial" w:cs="Arial"/>
          <w:sz w:val="20"/>
          <w:szCs w:val="20"/>
        </w:rPr>
        <w:t>следующая: левый - Т (конец), правый - R (кольцо),</w:t>
      </w:r>
      <w:r w:rsidR="006F5511" w:rsidRPr="00EF745D">
        <w:rPr>
          <w:rFonts w:ascii="Arial" w:hAnsi="Arial" w:cs="Arial"/>
          <w:sz w:val="20"/>
          <w:szCs w:val="20"/>
        </w:rPr>
        <w:t xml:space="preserve"> </w:t>
      </w:r>
      <w:r w:rsidR="00863212" w:rsidRPr="00EF745D">
        <w:rPr>
          <w:rFonts w:ascii="Arial" w:hAnsi="Arial" w:cs="Arial"/>
          <w:sz w:val="20"/>
          <w:szCs w:val="20"/>
        </w:rPr>
        <w:t>земля - S (</w:t>
      </w:r>
      <w:r w:rsidR="008A3293" w:rsidRPr="00EF745D">
        <w:rPr>
          <w:rFonts w:ascii="Arial" w:hAnsi="Arial" w:cs="Arial"/>
          <w:sz w:val="20"/>
          <w:szCs w:val="20"/>
        </w:rPr>
        <w:t>гильза</w:t>
      </w:r>
      <w:r w:rsidR="006F5511" w:rsidRPr="00EF745D">
        <w:rPr>
          <w:rFonts w:ascii="Arial" w:hAnsi="Arial" w:cs="Arial"/>
          <w:sz w:val="20"/>
          <w:szCs w:val="20"/>
        </w:rPr>
        <w:t xml:space="preserve">). </w:t>
      </w:r>
    </w:p>
    <w:p w:rsidR="00443C12" w:rsidRDefault="00443C12" w:rsidP="00A82A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43C12" w:rsidRDefault="00443C12" w:rsidP="00A82A4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6910DD" w:rsidRDefault="006910DD" w:rsidP="00A82A4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6910DD" w:rsidRDefault="006910DD" w:rsidP="00A82A4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6910DD" w:rsidRDefault="006910DD" w:rsidP="00A82A4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6910DD" w:rsidRDefault="006910DD" w:rsidP="00A82A4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D96A84" w:rsidRDefault="00D96A84" w:rsidP="00D96A8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Переключател</w:t>
      </w:r>
      <w:r w:rsidR="006910DD">
        <w:rPr>
          <w:rFonts w:ascii="Arial" w:hAnsi="Arial" w:cs="Arial"/>
          <w:b/>
          <w:bCs/>
          <w:sz w:val="20"/>
          <w:szCs w:val="20"/>
        </w:rPr>
        <w:t>и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911E6E">
        <w:rPr>
          <w:rFonts w:ascii="Arial" w:hAnsi="Arial" w:cs="Arial"/>
          <w:b/>
          <w:bCs/>
          <w:sz w:val="20"/>
          <w:szCs w:val="20"/>
        </w:rPr>
        <w:t xml:space="preserve">LINE/MIC </w:t>
      </w:r>
      <w:r>
        <w:rPr>
          <w:rFonts w:ascii="Arial" w:hAnsi="Arial" w:cs="Arial"/>
          <w:b/>
          <w:bCs/>
          <w:sz w:val="20"/>
          <w:szCs w:val="20"/>
        </w:rPr>
        <w:t>–</w:t>
      </w:r>
      <w:r w:rsidRPr="00911E6E">
        <w:rPr>
          <w:rFonts w:ascii="Arial" w:hAnsi="Arial" w:cs="Arial"/>
          <w:b/>
          <w:bCs/>
          <w:sz w:val="20"/>
          <w:szCs w:val="20"/>
        </w:rPr>
        <w:t xml:space="preserve"> </w:t>
      </w:r>
      <w:r w:rsidR="00F66780">
        <w:rPr>
          <w:rFonts w:ascii="Arial" w:hAnsi="Arial" w:cs="Arial"/>
          <w:sz w:val="20"/>
          <w:szCs w:val="20"/>
        </w:rPr>
        <w:t>Э</w:t>
      </w:r>
      <w:r w:rsidRPr="00911E6E">
        <w:rPr>
          <w:rFonts w:ascii="Arial" w:hAnsi="Arial" w:cs="Arial"/>
          <w:sz w:val="20"/>
          <w:szCs w:val="20"/>
        </w:rPr>
        <w:t>т</w:t>
      </w:r>
      <w:r>
        <w:rPr>
          <w:rFonts w:ascii="Arial" w:hAnsi="Arial" w:cs="Arial"/>
          <w:sz w:val="20"/>
          <w:szCs w:val="20"/>
        </w:rPr>
        <w:t>и</w:t>
      </w:r>
      <w:r w:rsidRPr="00911E6E">
        <w:rPr>
          <w:rFonts w:ascii="Arial" w:hAnsi="Arial" w:cs="Arial"/>
          <w:sz w:val="20"/>
          <w:szCs w:val="20"/>
        </w:rPr>
        <w:t xml:space="preserve"> переключател</w:t>
      </w:r>
      <w:r>
        <w:rPr>
          <w:rFonts w:ascii="Arial" w:hAnsi="Arial" w:cs="Arial"/>
          <w:sz w:val="20"/>
          <w:szCs w:val="20"/>
        </w:rPr>
        <w:t>и</w:t>
      </w:r>
      <w:r w:rsidR="006910DD">
        <w:rPr>
          <w:rFonts w:ascii="Arial" w:hAnsi="Arial" w:cs="Arial"/>
          <w:sz w:val="20"/>
          <w:szCs w:val="20"/>
        </w:rPr>
        <w:t xml:space="preserve"> (каналы 1-8)</w:t>
      </w:r>
      <w:r>
        <w:rPr>
          <w:rFonts w:ascii="Arial" w:hAnsi="Arial" w:cs="Arial"/>
          <w:sz w:val="20"/>
          <w:szCs w:val="20"/>
        </w:rPr>
        <w:t xml:space="preserve"> </w:t>
      </w:r>
      <w:r w:rsidRPr="00911E6E">
        <w:rPr>
          <w:rFonts w:ascii="Arial" w:hAnsi="Arial" w:cs="Arial"/>
          <w:sz w:val="20"/>
          <w:szCs w:val="20"/>
        </w:rPr>
        <w:t>позволя</w:t>
      </w:r>
      <w:r>
        <w:rPr>
          <w:rFonts w:ascii="Arial" w:hAnsi="Arial" w:cs="Arial"/>
          <w:sz w:val="20"/>
          <w:szCs w:val="20"/>
        </w:rPr>
        <w:t>ю</w:t>
      </w:r>
      <w:r w:rsidRPr="00911E6E">
        <w:rPr>
          <w:rFonts w:ascii="Arial" w:hAnsi="Arial" w:cs="Arial"/>
          <w:sz w:val="20"/>
          <w:szCs w:val="20"/>
        </w:rPr>
        <w:t xml:space="preserve">т выбрать уровень усиления </w:t>
      </w:r>
      <w:r>
        <w:rPr>
          <w:rFonts w:ascii="Arial" w:hAnsi="Arial" w:cs="Arial"/>
          <w:sz w:val="20"/>
          <w:szCs w:val="20"/>
        </w:rPr>
        <w:t>для мик</w:t>
      </w:r>
      <w:r w:rsidRPr="00911E6E">
        <w:rPr>
          <w:rFonts w:ascii="Arial" w:hAnsi="Arial" w:cs="Arial"/>
          <w:sz w:val="20"/>
          <w:szCs w:val="20"/>
        </w:rPr>
        <w:t>рофона</w:t>
      </w:r>
      <w:r>
        <w:rPr>
          <w:rFonts w:ascii="Arial" w:hAnsi="Arial" w:cs="Arial"/>
          <w:sz w:val="20"/>
          <w:szCs w:val="20"/>
        </w:rPr>
        <w:t>,</w:t>
      </w:r>
      <w:r w:rsidRPr="00911E6E">
        <w:rPr>
          <w:rFonts w:ascii="Arial" w:hAnsi="Arial" w:cs="Arial"/>
          <w:sz w:val="20"/>
          <w:szCs w:val="20"/>
        </w:rPr>
        <w:t xml:space="preserve"> либо </w:t>
      </w:r>
      <w:r>
        <w:rPr>
          <w:rFonts w:ascii="Arial" w:hAnsi="Arial" w:cs="Arial"/>
          <w:sz w:val="20"/>
          <w:szCs w:val="20"/>
        </w:rPr>
        <w:t xml:space="preserve">для </w:t>
      </w:r>
      <w:r w:rsidRPr="00911E6E">
        <w:rPr>
          <w:rFonts w:ascii="Arial" w:hAnsi="Arial" w:cs="Arial"/>
          <w:sz w:val="20"/>
          <w:szCs w:val="20"/>
        </w:rPr>
        <w:t>сигнала</w:t>
      </w:r>
      <w:r>
        <w:rPr>
          <w:rFonts w:ascii="Arial" w:hAnsi="Arial" w:cs="Arial"/>
          <w:sz w:val="20"/>
          <w:szCs w:val="20"/>
        </w:rPr>
        <w:t xml:space="preserve"> линейного источника (</w:t>
      </w:r>
      <w:r w:rsidRPr="00911E6E">
        <w:rPr>
          <w:rFonts w:ascii="Arial" w:hAnsi="Arial" w:cs="Arial"/>
          <w:sz w:val="20"/>
          <w:szCs w:val="20"/>
        </w:rPr>
        <w:t>гитара,</w:t>
      </w:r>
      <w:r>
        <w:rPr>
          <w:rFonts w:ascii="Arial" w:hAnsi="Arial" w:cs="Arial"/>
          <w:sz w:val="20"/>
          <w:szCs w:val="20"/>
        </w:rPr>
        <w:t xml:space="preserve"> драм-машины,</w:t>
      </w:r>
      <w:r w:rsidRPr="00911E6E">
        <w:rPr>
          <w:rFonts w:ascii="Arial" w:hAnsi="Arial" w:cs="Arial"/>
          <w:sz w:val="20"/>
          <w:szCs w:val="20"/>
        </w:rPr>
        <w:t xml:space="preserve"> клавиши, внешние</w:t>
      </w:r>
      <w:r>
        <w:rPr>
          <w:rFonts w:ascii="Arial" w:hAnsi="Arial" w:cs="Arial"/>
          <w:sz w:val="20"/>
          <w:szCs w:val="20"/>
        </w:rPr>
        <w:t xml:space="preserve"> </w:t>
      </w:r>
      <w:r w:rsidRPr="00911E6E">
        <w:rPr>
          <w:rFonts w:ascii="Arial" w:hAnsi="Arial" w:cs="Arial"/>
          <w:sz w:val="20"/>
          <w:szCs w:val="20"/>
        </w:rPr>
        <w:t>эффекты</w:t>
      </w:r>
      <w:r>
        <w:rPr>
          <w:rFonts w:ascii="Arial" w:hAnsi="Arial" w:cs="Arial"/>
          <w:sz w:val="20"/>
          <w:szCs w:val="20"/>
        </w:rPr>
        <w:t xml:space="preserve"> и т.п.).</w:t>
      </w:r>
    </w:p>
    <w:p w:rsidR="00D96A84" w:rsidRDefault="00D96A84" w:rsidP="00D96A8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96A84" w:rsidRPr="00911E6E" w:rsidRDefault="00D96A84" w:rsidP="00D96A8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</w:t>
      </w:r>
      <w:r w:rsidRPr="00911E6E">
        <w:rPr>
          <w:rFonts w:ascii="Arial" w:hAnsi="Arial" w:cs="Arial"/>
          <w:b/>
          <w:bCs/>
          <w:sz w:val="20"/>
          <w:szCs w:val="20"/>
        </w:rPr>
        <w:t>ереключател</w:t>
      </w:r>
      <w:r w:rsidR="006910DD">
        <w:rPr>
          <w:rFonts w:ascii="Arial" w:hAnsi="Arial" w:cs="Arial"/>
          <w:b/>
          <w:bCs/>
          <w:sz w:val="20"/>
          <w:szCs w:val="20"/>
        </w:rPr>
        <w:t>и</w:t>
      </w:r>
      <w:r w:rsidRPr="00911E6E">
        <w:rPr>
          <w:rFonts w:ascii="Arial" w:hAnsi="Arial" w:cs="Arial"/>
          <w:b/>
          <w:bCs/>
          <w:sz w:val="20"/>
          <w:szCs w:val="20"/>
        </w:rPr>
        <w:t xml:space="preserve"> STEREO/MONO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6910DD">
        <w:rPr>
          <w:rFonts w:ascii="Arial" w:hAnsi="Arial" w:cs="Arial"/>
          <w:b/>
          <w:bCs/>
          <w:sz w:val="20"/>
          <w:szCs w:val="20"/>
        </w:rPr>
        <w:t>–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F66780" w:rsidRPr="003B1A3E">
        <w:rPr>
          <w:rFonts w:ascii="Arial" w:hAnsi="Arial" w:cs="Arial"/>
          <w:bCs/>
          <w:sz w:val="20"/>
          <w:szCs w:val="20"/>
        </w:rPr>
        <w:t>Э</w:t>
      </w:r>
      <w:r w:rsidRPr="00911E6E">
        <w:rPr>
          <w:rFonts w:ascii="Arial" w:hAnsi="Arial" w:cs="Arial"/>
          <w:sz w:val="20"/>
          <w:szCs w:val="20"/>
        </w:rPr>
        <w:t>т</w:t>
      </w:r>
      <w:r w:rsidR="006910DD">
        <w:rPr>
          <w:rFonts w:ascii="Arial" w:hAnsi="Arial" w:cs="Arial"/>
          <w:sz w:val="20"/>
          <w:szCs w:val="20"/>
        </w:rPr>
        <w:t>и</w:t>
      </w:r>
      <w:r w:rsidRPr="00911E6E">
        <w:rPr>
          <w:rFonts w:ascii="Arial" w:hAnsi="Arial" w:cs="Arial"/>
          <w:sz w:val="20"/>
          <w:szCs w:val="20"/>
        </w:rPr>
        <w:t xml:space="preserve"> переключател</w:t>
      </w:r>
      <w:r w:rsidR="006910DD">
        <w:rPr>
          <w:rFonts w:ascii="Arial" w:hAnsi="Arial" w:cs="Arial"/>
          <w:sz w:val="20"/>
          <w:szCs w:val="20"/>
        </w:rPr>
        <w:t>и (каналы 7 и 8)</w:t>
      </w:r>
      <w:r>
        <w:rPr>
          <w:rFonts w:ascii="Arial" w:hAnsi="Arial" w:cs="Arial"/>
          <w:sz w:val="20"/>
          <w:szCs w:val="20"/>
        </w:rPr>
        <w:t xml:space="preserve"> </w:t>
      </w:r>
      <w:r w:rsidRPr="00911E6E">
        <w:rPr>
          <w:rFonts w:ascii="Arial" w:hAnsi="Arial" w:cs="Arial"/>
          <w:sz w:val="20"/>
          <w:szCs w:val="20"/>
        </w:rPr>
        <w:t>позволя</w:t>
      </w:r>
      <w:r w:rsidR="006910DD">
        <w:rPr>
          <w:rFonts w:ascii="Arial" w:hAnsi="Arial" w:cs="Arial"/>
          <w:sz w:val="20"/>
          <w:szCs w:val="20"/>
        </w:rPr>
        <w:t>ю</w:t>
      </w:r>
      <w:r w:rsidRPr="00911E6E">
        <w:rPr>
          <w:rFonts w:ascii="Arial" w:hAnsi="Arial" w:cs="Arial"/>
          <w:sz w:val="20"/>
          <w:szCs w:val="20"/>
        </w:rPr>
        <w:t xml:space="preserve">т выбрать </w:t>
      </w:r>
      <w:r w:rsidR="006910DD">
        <w:rPr>
          <w:rFonts w:ascii="Arial" w:hAnsi="Arial" w:cs="Arial"/>
          <w:sz w:val="20"/>
          <w:szCs w:val="20"/>
        </w:rPr>
        <w:t>режим</w:t>
      </w:r>
      <w:r w:rsidRPr="00911E6E">
        <w:rPr>
          <w:rFonts w:ascii="Arial" w:hAnsi="Arial" w:cs="Arial"/>
          <w:sz w:val="20"/>
          <w:szCs w:val="20"/>
        </w:rPr>
        <w:t xml:space="preserve"> </w:t>
      </w:r>
      <w:r w:rsidR="006910DD">
        <w:rPr>
          <w:rFonts w:ascii="Arial" w:hAnsi="Arial" w:cs="Arial"/>
          <w:sz w:val="20"/>
          <w:szCs w:val="20"/>
        </w:rPr>
        <w:t>(</w:t>
      </w:r>
      <w:r w:rsidRPr="00911E6E">
        <w:rPr>
          <w:rFonts w:ascii="Arial" w:hAnsi="Arial" w:cs="Arial"/>
          <w:sz w:val="20"/>
          <w:szCs w:val="20"/>
        </w:rPr>
        <w:t>моно</w:t>
      </w:r>
      <w:r w:rsidR="006910DD">
        <w:rPr>
          <w:rFonts w:ascii="Arial" w:hAnsi="Arial" w:cs="Arial"/>
          <w:sz w:val="20"/>
          <w:szCs w:val="20"/>
        </w:rPr>
        <w:t xml:space="preserve"> </w:t>
      </w:r>
      <w:r w:rsidRPr="00911E6E">
        <w:rPr>
          <w:rFonts w:ascii="Arial" w:hAnsi="Arial" w:cs="Arial"/>
          <w:sz w:val="20"/>
          <w:szCs w:val="20"/>
        </w:rPr>
        <w:t>или стерео</w:t>
      </w:r>
      <w:r w:rsidR="006910DD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6910DD">
        <w:rPr>
          <w:rFonts w:ascii="Arial" w:hAnsi="Arial" w:cs="Arial"/>
          <w:sz w:val="20"/>
          <w:szCs w:val="20"/>
        </w:rPr>
        <w:t>для</w:t>
      </w:r>
      <w:r w:rsidRPr="00911E6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входов </w:t>
      </w:r>
      <w:r w:rsidRPr="00911E6E">
        <w:rPr>
          <w:rFonts w:ascii="Arial" w:hAnsi="Arial" w:cs="Arial"/>
          <w:sz w:val="20"/>
          <w:szCs w:val="20"/>
        </w:rPr>
        <w:t>RCA или 1/4</w:t>
      </w:r>
      <w:r w:rsidR="006910DD" w:rsidRPr="006910DD">
        <w:rPr>
          <w:rFonts w:ascii="Arial" w:hAnsi="Arial" w:cs="Arial"/>
          <w:sz w:val="20"/>
          <w:szCs w:val="20"/>
        </w:rPr>
        <w:t>"</w:t>
      </w:r>
      <w:r w:rsidRPr="00911E6E">
        <w:rPr>
          <w:rFonts w:ascii="Arial" w:hAnsi="Arial" w:cs="Arial"/>
          <w:sz w:val="20"/>
          <w:szCs w:val="20"/>
        </w:rPr>
        <w:t xml:space="preserve">. </w:t>
      </w:r>
    </w:p>
    <w:p w:rsidR="00D96A84" w:rsidRPr="00EF745D" w:rsidRDefault="00D96A84" w:rsidP="00D96A8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75CF0" w:rsidRDefault="00075CF0" w:rsidP="00A82A4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075CF0" w:rsidRPr="00EF745D" w:rsidRDefault="00075CF0" w:rsidP="00A82A4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075CF0" w:rsidRDefault="00075CF0" w:rsidP="00A82A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75CF0" w:rsidRPr="00EF745D" w:rsidRDefault="00075CF0" w:rsidP="00A82A4C">
      <w:pPr>
        <w:autoSpaceDE w:val="0"/>
        <w:autoSpaceDN w:val="0"/>
        <w:adjustRightInd w:val="0"/>
        <w:jc w:val="both"/>
        <w:rPr>
          <w:rFonts w:ascii="MyriadPro-Light" w:hAnsi="MyriadPro-Light" w:cs="MyriadPro-Light"/>
          <w:sz w:val="20"/>
          <w:szCs w:val="20"/>
        </w:rPr>
      </w:pPr>
    </w:p>
    <w:p w:rsidR="00960029" w:rsidRPr="005B51F3" w:rsidRDefault="00960029" w:rsidP="00BB79AA">
      <w:pPr>
        <w:autoSpaceDE w:val="0"/>
        <w:autoSpaceDN w:val="0"/>
        <w:adjustRightInd w:val="0"/>
        <w:rPr>
          <w:rFonts w:ascii="MyriadPro-Semibold" w:hAnsi="MyriadPro-Semibold" w:cs="MyriadPro-Semibold"/>
          <w:sz w:val="20"/>
          <w:szCs w:val="20"/>
        </w:rPr>
      </w:pPr>
    </w:p>
    <w:p w:rsidR="00C66452" w:rsidRDefault="00C66452" w:rsidP="00BB79AA">
      <w:pPr>
        <w:autoSpaceDE w:val="0"/>
        <w:autoSpaceDN w:val="0"/>
        <w:adjustRightInd w:val="0"/>
        <w:rPr>
          <w:rFonts w:ascii="MyriadPro-Semibold" w:hAnsi="MyriadPro-Semibold" w:cs="MyriadPro-Semibold"/>
          <w:sz w:val="20"/>
          <w:szCs w:val="20"/>
        </w:rPr>
      </w:pPr>
    </w:p>
    <w:p w:rsidR="003930D0" w:rsidRDefault="003930D0" w:rsidP="00BB79AA">
      <w:pPr>
        <w:autoSpaceDE w:val="0"/>
        <w:autoSpaceDN w:val="0"/>
        <w:adjustRightInd w:val="0"/>
        <w:rPr>
          <w:rFonts w:ascii="MyriadPro-Semibold" w:hAnsi="MyriadPro-Semibold" w:cs="MyriadPro-Semibold"/>
          <w:sz w:val="20"/>
          <w:szCs w:val="20"/>
        </w:rPr>
      </w:pPr>
    </w:p>
    <w:p w:rsidR="000729E0" w:rsidRDefault="000729E0" w:rsidP="00BB79AA">
      <w:pPr>
        <w:autoSpaceDE w:val="0"/>
        <w:autoSpaceDN w:val="0"/>
        <w:adjustRightInd w:val="0"/>
        <w:rPr>
          <w:rFonts w:ascii="MyriadPro-Semibold" w:hAnsi="MyriadPro-Semibold" w:cs="MyriadPro-Semibold"/>
          <w:sz w:val="20"/>
          <w:szCs w:val="20"/>
        </w:rPr>
      </w:pPr>
    </w:p>
    <w:p w:rsidR="00ED5640" w:rsidRDefault="00ED5640" w:rsidP="00BB79AA">
      <w:pPr>
        <w:autoSpaceDE w:val="0"/>
        <w:autoSpaceDN w:val="0"/>
        <w:adjustRightInd w:val="0"/>
        <w:rPr>
          <w:rFonts w:ascii="MyriadPro-Semibold" w:hAnsi="MyriadPro-Semibold" w:cs="MyriadPro-Semibold"/>
          <w:sz w:val="20"/>
          <w:szCs w:val="20"/>
        </w:rPr>
      </w:pPr>
    </w:p>
    <w:p w:rsidR="00F66780" w:rsidRDefault="00F66780" w:rsidP="00BB79AA">
      <w:pPr>
        <w:autoSpaceDE w:val="0"/>
        <w:autoSpaceDN w:val="0"/>
        <w:adjustRightInd w:val="0"/>
        <w:rPr>
          <w:rFonts w:ascii="MyriadPro-Semibold" w:hAnsi="MyriadPro-Semibold" w:cs="MyriadPro-Semibold"/>
          <w:sz w:val="20"/>
          <w:szCs w:val="20"/>
        </w:rPr>
      </w:pPr>
    </w:p>
    <w:p w:rsidR="00ED5640" w:rsidRDefault="00ED5640" w:rsidP="00BB79AA">
      <w:pPr>
        <w:autoSpaceDE w:val="0"/>
        <w:autoSpaceDN w:val="0"/>
        <w:adjustRightInd w:val="0"/>
        <w:rPr>
          <w:rFonts w:ascii="MyriadPro-Semibold" w:hAnsi="MyriadPro-Semibold" w:cs="MyriadPro-Semibold"/>
          <w:sz w:val="20"/>
          <w:szCs w:val="20"/>
        </w:rPr>
      </w:pPr>
    </w:p>
    <w:p w:rsidR="00443C12" w:rsidRDefault="00443C12" w:rsidP="00BB79AA">
      <w:pPr>
        <w:autoSpaceDE w:val="0"/>
        <w:autoSpaceDN w:val="0"/>
        <w:adjustRightInd w:val="0"/>
        <w:rPr>
          <w:rFonts w:ascii="MyriadPro-Semibold" w:hAnsi="MyriadPro-Semibold" w:cs="MyriadPro-Semibold"/>
          <w:sz w:val="20"/>
          <w:szCs w:val="20"/>
        </w:rPr>
      </w:pPr>
    </w:p>
    <w:p w:rsidR="00443C12" w:rsidRDefault="00443C12" w:rsidP="00BB79AA">
      <w:pPr>
        <w:autoSpaceDE w:val="0"/>
        <w:autoSpaceDN w:val="0"/>
        <w:adjustRightInd w:val="0"/>
        <w:rPr>
          <w:rFonts w:ascii="MyriadPro-Semibold" w:hAnsi="MyriadPro-Semibold" w:cs="MyriadPro-Semibold"/>
          <w:sz w:val="20"/>
          <w:szCs w:val="20"/>
        </w:rPr>
      </w:pPr>
    </w:p>
    <w:tbl>
      <w:tblPr>
        <w:tblpPr w:leftFromText="180" w:rightFromText="180" w:vertAnchor="text" w:tblpX="109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8"/>
      </w:tblGrid>
      <w:tr w:rsidR="00960029" w:rsidRPr="006F6675">
        <w:trPr>
          <w:trHeight w:val="177"/>
        </w:trPr>
        <w:tc>
          <w:tcPr>
            <w:tcW w:w="5328" w:type="dxa"/>
            <w:shd w:val="clear" w:color="auto" w:fill="000000"/>
          </w:tcPr>
          <w:p w:rsidR="00960029" w:rsidRPr="004850A2" w:rsidRDefault="004850A2" w:rsidP="004850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FFFF"/>
                <w:lang w:val="en-US"/>
              </w:rPr>
            </w:pPr>
            <w:r>
              <w:rPr>
                <w:rFonts w:ascii="Arial" w:hAnsi="Arial" w:cs="Arial"/>
                <w:b/>
                <w:bCs/>
              </w:rPr>
              <w:t>СЕКЦИИ</w:t>
            </w:r>
            <w:r w:rsidRPr="004850A2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>POWER</w:t>
            </w:r>
            <w:r w:rsidRPr="004850A2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>AMP</w:t>
            </w:r>
            <w:r w:rsidRPr="004850A2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>INSERT</w:t>
            </w:r>
            <w:r w:rsidRPr="004850A2">
              <w:rPr>
                <w:rFonts w:ascii="Arial" w:hAnsi="Arial" w:cs="Arial"/>
                <w:b/>
                <w:bCs/>
                <w:lang w:val="en-US"/>
              </w:rPr>
              <w:t xml:space="preserve">, </w:t>
            </w:r>
            <w:r>
              <w:rPr>
                <w:rFonts w:ascii="Arial" w:hAnsi="Arial" w:cs="Arial"/>
                <w:b/>
                <w:bCs/>
                <w:lang w:val="en-US"/>
              </w:rPr>
              <w:t>MONITOR</w:t>
            </w:r>
            <w:r w:rsidRPr="004850A2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И</w:t>
            </w:r>
            <w:r w:rsidRPr="004850A2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ED5640">
              <w:rPr>
                <w:rFonts w:ascii="Arial" w:hAnsi="Arial" w:cs="Arial"/>
                <w:b/>
                <w:bCs/>
                <w:lang w:val="en-US"/>
              </w:rPr>
              <w:t>TAPE</w:t>
            </w:r>
            <w:r w:rsidR="00ED5640" w:rsidRPr="004850A2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ED5640">
              <w:rPr>
                <w:rFonts w:ascii="Arial" w:hAnsi="Arial" w:cs="Arial"/>
                <w:b/>
                <w:bCs/>
                <w:lang w:val="en-US"/>
              </w:rPr>
              <w:t>OUT</w:t>
            </w:r>
          </w:p>
        </w:tc>
      </w:tr>
    </w:tbl>
    <w:p w:rsidR="005974BF" w:rsidRPr="004850A2" w:rsidRDefault="005974BF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71357E" w:rsidRPr="004850A2" w:rsidRDefault="0071357E" w:rsidP="0071357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1357E">
        <w:rPr>
          <w:rFonts w:ascii="Arial" w:hAnsi="Arial" w:cs="Arial"/>
          <w:b/>
          <w:bCs/>
          <w:sz w:val="20"/>
          <w:szCs w:val="20"/>
        </w:rPr>
        <w:t xml:space="preserve">РАЗЪЁМЫ </w:t>
      </w:r>
      <w:r w:rsidR="006910DD">
        <w:rPr>
          <w:rFonts w:ascii="Arial" w:hAnsi="Arial" w:cs="Arial"/>
          <w:b/>
          <w:bCs/>
          <w:sz w:val="20"/>
          <w:szCs w:val="20"/>
        </w:rPr>
        <w:t>ИНСЕРТОВ</w:t>
      </w:r>
      <w:r w:rsidRPr="0071357E">
        <w:rPr>
          <w:rFonts w:ascii="Arial" w:hAnsi="Arial" w:cs="Arial"/>
          <w:b/>
          <w:bCs/>
          <w:sz w:val="20"/>
          <w:szCs w:val="20"/>
        </w:rPr>
        <w:t xml:space="preserve"> (</w:t>
      </w:r>
      <w:r w:rsidRPr="0071357E">
        <w:rPr>
          <w:rFonts w:ascii="Arial" w:hAnsi="Arial" w:cs="Arial"/>
          <w:b/>
          <w:bCs/>
          <w:sz w:val="20"/>
          <w:szCs w:val="20"/>
          <w:lang w:val="en-US"/>
        </w:rPr>
        <w:t>LEFT</w:t>
      </w:r>
      <w:r w:rsidR="006910DD">
        <w:rPr>
          <w:rFonts w:ascii="Arial" w:hAnsi="Arial" w:cs="Arial"/>
          <w:b/>
          <w:bCs/>
          <w:sz w:val="20"/>
          <w:szCs w:val="20"/>
        </w:rPr>
        <w:t xml:space="preserve"> </w:t>
      </w:r>
      <w:r w:rsidR="006910DD">
        <w:rPr>
          <w:rFonts w:ascii="Arial" w:hAnsi="Arial" w:cs="Arial"/>
          <w:b/>
          <w:bCs/>
          <w:sz w:val="20"/>
          <w:szCs w:val="20"/>
          <w:lang w:val="en-US"/>
        </w:rPr>
        <w:t>I</w:t>
      </w:r>
      <w:r w:rsidR="006910DD" w:rsidRPr="006910DD">
        <w:rPr>
          <w:rFonts w:ascii="Arial" w:hAnsi="Arial" w:cs="Arial"/>
          <w:b/>
          <w:bCs/>
          <w:sz w:val="20"/>
          <w:szCs w:val="20"/>
        </w:rPr>
        <w:t>/</w:t>
      </w:r>
      <w:r w:rsidR="006910DD">
        <w:rPr>
          <w:rFonts w:ascii="Arial" w:hAnsi="Arial" w:cs="Arial"/>
          <w:b/>
          <w:bCs/>
          <w:sz w:val="20"/>
          <w:szCs w:val="20"/>
          <w:lang w:val="en-US"/>
        </w:rPr>
        <w:t>O</w:t>
      </w:r>
      <w:r w:rsidRPr="0071357E">
        <w:rPr>
          <w:rFonts w:ascii="Arial" w:hAnsi="Arial" w:cs="Arial"/>
          <w:b/>
          <w:bCs/>
          <w:sz w:val="20"/>
          <w:szCs w:val="20"/>
        </w:rPr>
        <w:t xml:space="preserve"> и </w:t>
      </w:r>
      <w:r w:rsidRPr="0071357E">
        <w:rPr>
          <w:rFonts w:ascii="Arial" w:hAnsi="Arial" w:cs="Arial"/>
          <w:b/>
          <w:bCs/>
          <w:sz w:val="20"/>
          <w:szCs w:val="20"/>
          <w:lang w:val="en-US"/>
        </w:rPr>
        <w:t>RIGHT</w:t>
      </w:r>
      <w:r w:rsidR="006910DD" w:rsidRPr="006910DD">
        <w:rPr>
          <w:rFonts w:ascii="Arial" w:hAnsi="Arial" w:cs="Arial"/>
          <w:b/>
          <w:bCs/>
          <w:sz w:val="20"/>
          <w:szCs w:val="20"/>
        </w:rPr>
        <w:t xml:space="preserve"> </w:t>
      </w:r>
      <w:r w:rsidR="006910DD">
        <w:rPr>
          <w:rFonts w:ascii="Arial" w:hAnsi="Arial" w:cs="Arial"/>
          <w:b/>
          <w:bCs/>
          <w:sz w:val="20"/>
          <w:szCs w:val="20"/>
          <w:lang w:val="en-US"/>
        </w:rPr>
        <w:t>I</w:t>
      </w:r>
      <w:r w:rsidR="006910DD" w:rsidRPr="006910DD">
        <w:rPr>
          <w:rFonts w:ascii="Arial" w:hAnsi="Arial" w:cs="Arial"/>
          <w:b/>
          <w:bCs/>
          <w:sz w:val="20"/>
          <w:szCs w:val="20"/>
        </w:rPr>
        <w:t>/</w:t>
      </w:r>
      <w:r w:rsidR="006910DD">
        <w:rPr>
          <w:rFonts w:ascii="Arial" w:hAnsi="Arial" w:cs="Arial"/>
          <w:b/>
          <w:bCs/>
          <w:sz w:val="20"/>
          <w:szCs w:val="20"/>
          <w:lang w:val="en-US"/>
        </w:rPr>
        <w:t>O</w:t>
      </w:r>
      <w:r w:rsidRPr="0071357E">
        <w:rPr>
          <w:rFonts w:ascii="Arial" w:hAnsi="Arial" w:cs="Arial"/>
          <w:b/>
          <w:bCs/>
          <w:sz w:val="20"/>
          <w:szCs w:val="20"/>
        </w:rPr>
        <w:t xml:space="preserve">) </w:t>
      </w:r>
      <w:r w:rsidRPr="0071357E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>К</w:t>
      </w:r>
      <w:r w:rsidRPr="007135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каждому</w:t>
      </w:r>
      <w:r w:rsidRPr="007135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каналу</w:t>
      </w:r>
      <w:r w:rsidRPr="007135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усилителя</w:t>
      </w:r>
      <w:r w:rsidRPr="007135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прикреплены</w:t>
      </w:r>
      <w:r w:rsidRPr="0071357E">
        <w:rPr>
          <w:rFonts w:ascii="Arial" w:hAnsi="Arial" w:cs="Arial"/>
          <w:sz w:val="20"/>
          <w:szCs w:val="20"/>
        </w:rPr>
        <w:t xml:space="preserve"> </w:t>
      </w:r>
      <w:r w:rsidR="006910DD">
        <w:rPr>
          <w:rFonts w:ascii="Arial" w:hAnsi="Arial" w:cs="Arial"/>
          <w:sz w:val="20"/>
          <w:szCs w:val="20"/>
        </w:rPr>
        <w:t xml:space="preserve">стереофонические </w:t>
      </w:r>
      <w:r>
        <w:rPr>
          <w:rFonts w:ascii="Arial" w:hAnsi="Arial" w:cs="Arial"/>
          <w:sz w:val="20"/>
          <w:szCs w:val="20"/>
        </w:rPr>
        <w:t>разъёмы</w:t>
      </w:r>
      <w:r w:rsidRPr="0071357E">
        <w:rPr>
          <w:rFonts w:ascii="Arial" w:hAnsi="Arial" w:cs="Arial"/>
          <w:sz w:val="20"/>
          <w:szCs w:val="20"/>
        </w:rPr>
        <w:t xml:space="preserve"> </w:t>
      </w:r>
      <w:r w:rsidR="006910DD">
        <w:rPr>
          <w:rFonts w:ascii="Arial" w:hAnsi="Arial" w:cs="Arial"/>
          <w:sz w:val="20"/>
          <w:szCs w:val="20"/>
        </w:rPr>
        <w:t>ввода/вывода</w:t>
      </w:r>
      <w:r w:rsidRPr="0071357E">
        <w:rPr>
          <w:rFonts w:ascii="Arial" w:hAnsi="Arial" w:cs="Arial"/>
          <w:sz w:val="20"/>
          <w:szCs w:val="20"/>
        </w:rPr>
        <w:t xml:space="preserve">. </w:t>
      </w:r>
      <w:r w:rsidR="00EF745D">
        <w:rPr>
          <w:rFonts w:ascii="Arial" w:hAnsi="Arial" w:cs="Arial"/>
          <w:sz w:val="20"/>
          <w:szCs w:val="20"/>
        </w:rPr>
        <w:t xml:space="preserve">Благодаря этим </w:t>
      </w:r>
      <w:r w:rsidR="00EF745D" w:rsidRPr="004850A2">
        <w:rPr>
          <w:rFonts w:ascii="Arial" w:hAnsi="Arial" w:cs="Arial"/>
          <w:sz w:val="20"/>
          <w:szCs w:val="20"/>
        </w:rPr>
        <w:t>разъёмам вы можете включать в тракт сигнала внешни</w:t>
      </w:r>
      <w:r w:rsidR="006910DD" w:rsidRPr="004850A2">
        <w:rPr>
          <w:rFonts w:ascii="Arial" w:hAnsi="Arial" w:cs="Arial"/>
          <w:sz w:val="20"/>
          <w:szCs w:val="20"/>
        </w:rPr>
        <w:t>е</w:t>
      </w:r>
      <w:r w:rsidR="00EF745D" w:rsidRPr="004850A2">
        <w:rPr>
          <w:rFonts w:ascii="Arial" w:hAnsi="Arial" w:cs="Arial"/>
          <w:sz w:val="20"/>
          <w:szCs w:val="20"/>
        </w:rPr>
        <w:t xml:space="preserve"> </w:t>
      </w:r>
      <w:r w:rsidR="006910DD" w:rsidRPr="004850A2">
        <w:rPr>
          <w:rFonts w:ascii="Arial" w:hAnsi="Arial" w:cs="Arial"/>
          <w:sz w:val="20"/>
          <w:szCs w:val="20"/>
        </w:rPr>
        <w:t>приборы</w:t>
      </w:r>
      <w:r w:rsidR="00EF745D" w:rsidRPr="004850A2">
        <w:rPr>
          <w:rFonts w:ascii="Arial" w:hAnsi="Arial" w:cs="Arial"/>
          <w:sz w:val="20"/>
          <w:szCs w:val="20"/>
        </w:rPr>
        <w:t xml:space="preserve"> обработки</w:t>
      </w:r>
      <w:r w:rsidR="006910DD" w:rsidRPr="004850A2">
        <w:rPr>
          <w:rFonts w:ascii="Arial" w:hAnsi="Arial" w:cs="Arial"/>
          <w:sz w:val="20"/>
          <w:szCs w:val="20"/>
        </w:rPr>
        <w:t xml:space="preserve"> или усилители</w:t>
      </w:r>
      <w:r w:rsidR="00EF745D" w:rsidRPr="004850A2">
        <w:rPr>
          <w:rFonts w:ascii="Arial" w:hAnsi="Arial" w:cs="Arial"/>
          <w:sz w:val="20"/>
          <w:szCs w:val="20"/>
        </w:rPr>
        <w:t>.</w:t>
      </w:r>
      <w:r w:rsidRPr="004850A2">
        <w:rPr>
          <w:rFonts w:ascii="Arial" w:hAnsi="Arial" w:cs="Arial"/>
          <w:sz w:val="20"/>
          <w:szCs w:val="20"/>
        </w:rPr>
        <w:t xml:space="preserve"> </w:t>
      </w:r>
      <w:r w:rsidR="006910DD" w:rsidRPr="004850A2">
        <w:rPr>
          <w:rFonts w:ascii="Arial" w:hAnsi="Arial" w:cs="Arial"/>
          <w:sz w:val="20"/>
          <w:szCs w:val="20"/>
        </w:rPr>
        <w:t>Точка разрыва посыла находится после секции микшера и перед усилителем.</w:t>
      </w:r>
    </w:p>
    <w:p w:rsidR="006F5511" w:rsidRPr="004850A2" w:rsidRDefault="006F5511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4850A2" w:rsidRPr="004850A2" w:rsidRDefault="004850A2" w:rsidP="00282F6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4850A2">
        <w:rPr>
          <w:rFonts w:ascii="Arial" w:hAnsi="Arial" w:cs="Arial"/>
          <w:b/>
          <w:bCs/>
          <w:sz w:val="20"/>
          <w:szCs w:val="20"/>
          <w:lang w:val="en-US"/>
        </w:rPr>
        <w:t>LINE</w:t>
      </w:r>
      <w:r w:rsidRPr="004850A2">
        <w:rPr>
          <w:rFonts w:ascii="Arial" w:hAnsi="Arial" w:cs="Arial"/>
          <w:b/>
          <w:bCs/>
          <w:sz w:val="20"/>
          <w:szCs w:val="20"/>
        </w:rPr>
        <w:t xml:space="preserve"> </w:t>
      </w:r>
      <w:r w:rsidRPr="004850A2">
        <w:rPr>
          <w:rFonts w:ascii="Arial" w:hAnsi="Arial" w:cs="Arial"/>
          <w:b/>
          <w:bCs/>
          <w:sz w:val="20"/>
          <w:szCs w:val="20"/>
          <w:lang w:val="en-US"/>
        </w:rPr>
        <w:t>OUT</w:t>
      </w:r>
      <w:r>
        <w:rPr>
          <w:rFonts w:ascii="Arial" w:hAnsi="Arial" w:cs="Arial"/>
          <w:bCs/>
          <w:sz w:val="20"/>
          <w:szCs w:val="20"/>
        </w:rPr>
        <w:t xml:space="preserve"> – Этот разъём предназначен для мониторинга. На него поступает сигнал основного микса.</w:t>
      </w:r>
      <w:r w:rsidRPr="004850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Настройка громкости производится с помощью сопутствующего регулятора </w:t>
      </w:r>
      <w:r>
        <w:rPr>
          <w:rFonts w:ascii="Arial" w:hAnsi="Arial" w:cs="Arial"/>
          <w:sz w:val="20"/>
          <w:szCs w:val="20"/>
          <w:lang w:val="en-US"/>
        </w:rPr>
        <w:t>Level</w:t>
      </w:r>
      <w:r>
        <w:rPr>
          <w:rFonts w:ascii="Arial" w:hAnsi="Arial" w:cs="Arial"/>
          <w:sz w:val="20"/>
          <w:szCs w:val="20"/>
        </w:rPr>
        <w:t>.</w:t>
      </w:r>
    </w:p>
    <w:p w:rsidR="004850A2" w:rsidRPr="004850A2" w:rsidRDefault="004850A2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ED5640" w:rsidRDefault="00ED5640" w:rsidP="00ED564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850A2">
        <w:rPr>
          <w:rFonts w:ascii="Arial" w:hAnsi="Arial" w:cs="Arial"/>
          <w:b/>
          <w:sz w:val="20"/>
          <w:szCs w:val="20"/>
          <w:lang w:val="en-US"/>
        </w:rPr>
        <w:t>TAPE</w:t>
      </w:r>
      <w:r w:rsidRPr="004850A2">
        <w:rPr>
          <w:rFonts w:ascii="Arial" w:hAnsi="Arial" w:cs="Arial"/>
          <w:b/>
          <w:sz w:val="20"/>
          <w:szCs w:val="20"/>
        </w:rPr>
        <w:t xml:space="preserve"> </w:t>
      </w:r>
      <w:r w:rsidRPr="004850A2">
        <w:rPr>
          <w:rFonts w:ascii="Arial" w:hAnsi="Arial" w:cs="Arial"/>
          <w:b/>
          <w:sz w:val="20"/>
          <w:szCs w:val="20"/>
          <w:lang w:val="en-US"/>
        </w:rPr>
        <w:t>OUT</w:t>
      </w:r>
      <w:r w:rsidRPr="004850A2">
        <w:rPr>
          <w:rFonts w:ascii="Arial" w:hAnsi="Arial" w:cs="Arial"/>
          <w:sz w:val="20"/>
          <w:szCs w:val="20"/>
        </w:rPr>
        <w:t xml:space="preserve"> – Эти выходные стереоразъёмы </w:t>
      </w:r>
      <w:r w:rsidRPr="004850A2">
        <w:rPr>
          <w:rFonts w:ascii="Arial" w:hAnsi="Arial" w:cs="Arial"/>
          <w:sz w:val="20"/>
          <w:szCs w:val="20"/>
          <w:lang w:val="en-US"/>
        </w:rPr>
        <w:t>RCA</w:t>
      </w:r>
      <w:r w:rsidRPr="004850A2">
        <w:rPr>
          <w:rFonts w:ascii="Arial" w:hAnsi="Arial" w:cs="Arial"/>
          <w:sz w:val="20"/>
          <w:szCs w:val="20"/>
        </w:rPr>
        <w:t xml:space="preserve"> предназначены для</w:t>
      </w:r>
      <w:r>
        <w:rPr>
          <w:rFonts w:ascii="Arial" w:hAnsi="Arial" w:cs="Arial"/>
          <w:sz w:val="20"/>
          <w:szCs w:val="20"/>
        </w:rPr>
        <w:t xml:space="preserve"> подключения к системе </w:t>
      </w:r>
      <w:r>
        <w:rPr>
          <w:rFonts w:ascii="Arial" w:hAnsi="Arial" w:cs="Arial"/>
          <w:sz w:val="20"/>
          <w:szCs w:val="20"/>
          <w:lang w:val="en-US"/>
        </w:rPr>
        <w:t>Passport</w:t>
      </w:r>
      <w:r>
        <w:rPr>
          <w:rFonts w:ascii="Arial" w:hAnsi="Arial" w:cs="Arial"/>
          <w:sz w:val="20"/>
          <w:szCs w:val="20"/>
        </w:rPr>
        <w:t xml:space="preserve"> внешних звукозаписывающих устройств.</w:t>
      </w:r>
      <w:r w:rsidRPr="00EF74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Через эти разъёмы направляется</w:t>
      </w:r>
      <w:r w:rsidRPr="00EF74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сигнал общего микса </w:t>
      </w:r>
      <w:r w:rsidRPr="00EF745D">
        <w:rPr>
          <w:rFonts w:ascii="Arial" w:hAnsi="Arial" w:cs="Arial"/>
          <w:sz w:val="20"/>
          <w:szCs w:val="20"/>
        </w:rPr>
        <w:t>не зависящий от мастер-регуляторов громкости.</w:t>
      </w:r>
      <w:r>
        <w:rPr>
          <w:rFonts w:ascii="Arial" w:hAnsi="Arial" w:cs="Arial"/>
          <w:sz w:val="20"/>
          <w:szCs w:val="20"/>
        </w:rPr>
        <w:t xml:space="preserve"> Настройка громкости производится с помощью </w:t>
      </w:r>
      <w:r w:rsidR="004850A2">
        <w:rPr>
          <w:rFonts w:ascii="Arial" w:hAnsi="Arial" w:cs="Arial"/>
          <w:sz w:val="20"/>
          <w:szCs w:val="20"/>
        </w:rPr>
        <w:t>сопутствующего</w:t>
      </w:r>
      <w:r>
        <w:rPr>
          <w:rFonts w:ascii="Arial" w:hAnsi="Arial" w:cs="Arial"/>
          <w:sz w:val="20"/>
          <w:szCs w:val="20"/>
        </w:rPr>
        <w:t xml:space="preserve"> регулятора </w:t>
      </w:r>
      <w:r>
        <w:rPr>
          <w:rFonts w:ascii="Arial" w:hAnsi="Arial" w:cs="Arial"/>
          <w:sz w:val="20"/>
          <w:szCs w:val="20"/>
          <w:lang w:val="en-US"/>
        </w:rPr>
        <w:t>Level</w:t>
      </w:r>
      <w:r>
        <w:rPr>
          <w:rFonts w:ascii="Arial" w:hAnsi="Arial" w:cs="Arial"/>
          <w:sz w:val="20"/>
          <w:szCs w:val="20"/>
        </w:rPr>
        <w:t>.</w:t>
      </w:r>
      <w:r w:rsidRPr="00EF745D">
        <w:rPr>
          <w:rFonts w:ascii="Arial" w:hAnsi="Arial" w:cs="Arial"/>
          <w:sz w:val="20"/>
          <w:szCs w:val="20"/>
        </w:rPr>
        <w:t xml:space="preserve"> </w:t>
      </w:r>
    </w:p>
    <w:p w:rsidR="006F5511" w:rsidRDefault="006F5511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75CF0" w:rsidRDefault="00075CF0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75CF0" w:rsidRDefault="00075CF0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tbl>
      <w:tblPr>
        <w:tblpPr w:leftFromText="180" w:rightFromText="180" w:vertAnchor="text" w:tblpX="109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8"/>
      </w:tblGrid>
      <w:tr w:rsidR="00960029" w:rsidRPr="00C246B2">
        <w:trPr>
          <w:trHeight w:val="177"/>
        </w:trPr>
        <w:tc>
          <w:tcPr>
            <w:tcW w:w="5328" w:type="dxa"/>
            <w:shd w:val="clear" w:color="auto" w:fill="000000"/>
          </w:tcPr>
          <w:p w:rsidR="00960029" w:rsidRPr="00B91155" w:rsidRDefault="00960029" w:rsidP="009600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FFFF"/>
              </w:rPr>
            </w:pPr>
            <w:r w:rsidRPr="00B91155">
              <w:rPr>
                <w:rFonts w:ascii="Arial" w:hAnsi="Arial" w:cs="Arial"/>
                <w:b/>
                <w:bCs/>
                <w:color w:val="FFFFFF"/>
              </w:rPr>
              <w:t>ЗАДНЯЯ ПАНЕЛЬ</w:t>
            </w:r>
          </w:p>
        </w:tc>
      </w:tr>
    </w:tbl>
    <w:p w:rsidR="00BD6C93" w:rsidRPr="00EF745D" w:rsidRDefault="00BD6C93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4850A2" w:rsidRDefault="004850A2" w:rsidP="004417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F745D">
        <w:rPr>
          <w:rFonts w:ascii="Arial" w:hAnsi="Arial" w:cs="Arial"/>
          <w:b/>
          <w:bCs/>
          <w:sz w:val="20"/>
          <w:szCs w:val="20"/>
        </w:rPr>
        <w:t xml:space="preserve">Выходы </w:t>
      </w:r>
      <w:r w:rsidRPr="00EF745D">
        <w:rPr>
          <w:rFonts w:ascii="Arial" w:hAnsi="Arial" w:cs="Arial"/>
          <w:b/>
          <w:bCs/>
          <w:sz w:val="20"/>
          <w:szCs w:val="20"/>
          <w:lang w:val="en-US"/>
        </w:rPr>
        <w:t>SPEAKER</w:t>
      </w:r>
      <w:r w:rsidRPr="00EF745D">
        <w:rPr>
          <w:rFonts w:ascii="Arial" w:hAnsi="Arial" w:cs="Arial"/>
          <w:b/>
          <w:bCs/>
          <w:sz w:val="20"/>
          <w:szCs w:val="20"/>
        </w:rPr>
        <w:t xml:space="preserve"> </w:t>
      </w:r>
      <w:r w:rsidRPr="00EF745D">
        <w:rPr>
          <w:rFonts w:ascii="Arial" w:hAnsi="Arial" w:cs="Arial"/>
          <w:b/>
          <w:bCs/>
          <w:sz w:val="20"/>
          <w:szCs w:val="20"/>
          <w:lang w:val="en-US"/>
        </w:rPr>
        <w:t>OUTPUT</w:t>
      </w:r>
      <w:r w:rsidRPr="00EF745D">
        <w:rPr>
          <w:rFonts w:ascii="Arial" w:hAnsi="Arial" w:cs="Arial"/>
          <w:b/>
          <w:bCs/>
          <w:sz w:val="20"/>
          <w:szCs w:val="20"/>
        </w:rPr>
        <w:t xml:space="preserve"> – </w:t>
      </w:r>
      <w:r w:rsidRPr="00EF745D">
        <w:rPr>
          <w:rFonts w:ascii="Arial" w:hAnsi="Arial" w:cs="Arial"/>
          <w:sz w:val="20"/>
          <w:szCs w:val="20"/>
        </w:rPr>
        <w:t xml:space="preserve">эти </w:t>
      </w:r>
      <w:r w:rsidR="00D71CD9">
        <w:rPr>
          <w:rFonts w:ascii="Arial" w:hAnsi="Arial" w:cs="Arial"/>
          <w:sz w:val="20"/>
          <w:szCs w:val="20"/>
        </w:rPr>
        <w:t>выходные разъёмы</w:t>
      </w:r>
      <w:r w:rsidRPr="00EF745D">
        <w:rPr>
          <w:rFonts w:ascii="Arial" w:hAnsi="Arial" w:cs="Arial"/>
          <w:sz w:val="20"/>
          <w:szCs w:val="20"/>
        </w:rPr>
        <w:t xml:space="preserve"> колонок (активных) предназначены для питания каждой из колонок системы Passport. Для подключения колонок Passport к стойке питания (</w:t>
      </w:r>
      <w:r w:rsidRPr="00EF745D">
        <w:rPr>
          <w:rFonts w:ascii="Arial" w:hAnsi="Arial" w:cs="Arial"/>
          <w:sz w:val="20"/>
          <w:szCs w:val="20"/>
          <w:lang w:val="en-US"/>
        </w:rPr>
        <w:t>Power</w:t>
      </w:r>
      <w:r w:rsidRPr="00EF745D">
        <w:rPr>
          <w:rFonts w:ascii="Arial" w:hAnsi="Arial" w:cs="Arial"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  <w:lang w:val="en-US"/>
        </w:rPr>
        <w:t>Tower</w:t>
      </w:r>
      <w:r w:rsidRPr="00EF745D">
        <w:rPr>
          <w:rFonts w:ascii="Arial" w:hAnsi="Arial" w:cs="Arial"/>
          <w:sz w:val="20"/>
          <w:szCs w:val="20"/>
        </w:rPr>
        <w:t>™) используйте кабели с изоляцией</w:t>
      </w:r>
      <w:r>
        <w:rPr>
          <w:rFonts w:ascii="Arial" w:hAnsi="Arial" w:cs="Arial"/>
          <w:sz w:val="20"/>
          <w:szCs w:val="20"/>
        </w:rPr>
        <w:t>.</w:t>
      </w:r>
    </w:p>
    <w:p w:rsidR="004850A2" w:rsidRDefault="004850A2" w:rsidP="0044179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C66452" w:rsidRPr="00EF745D" w:rsidRDefault="004547E5" w:rsidP="004417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F745D">
        <w:rPr>
          <w:rFonts w:ascii="Arial" w:hAnsi="Arial" w:cs="Arial"/>
          <w:b/>
          <w:bCs/>
          <w:sz w:val="20"/>
          <w:szCs w:val="20"/>
        </w:rPr>
        <w:t>РАЗЪ</w:t>
      </w:r>
      <w:r w:rsidR="00443C12">
        <w:rPr>
          <w:rFonts w:ascii="Arial" w:hAnsi="Arial" w:cs="Arial"/>
          <w:b/>
          <w:bCs/>
          <w:sz w:val="20"/>
          <w:szCs w:val="20"/>
        </w:rPr>
        <w:t>Ё</w:t>
      </w:r>
      <w:r w:rsidRPr="00EF745D">
        <w:rPr>
          <w:rFonts w:ascii="Arial" w:hAnsi="Arial" w:cs="Arial"/>
          <w:b/>
          <w:bCs/>
          <w:sz w:val="20"/>
          <w:szCs w:val="20"/>
        </w:rPr>
        <w:t>М ДЛЯ КАБЕЛЯ ПИТАНИЯ</w:t>
      </w:r>
      <w:r w:rsidR="0044179D" w:rsidRPr="00EF745D">
        <w:rPr>
          <w:rFonts w:ascii="Arial" w:hAnsi="Arial" w:cs="Arial"/>
          <w:b/>
          <w:bCs/>
          <w:sz w:val="20"/>
          <w:szCs w:val="20"/>
        </w:rPr>
        <w:t xml:space="preserve"> </w:t>
      </w:r>
      <w:r w:rsidR="00075CF0">
        <w:rPr>
          <w:rFonts w:ascii="Arial" w:hAnsi="Arial" w:cs="Arial"/>
          <w:b/>
          <w:bCs/>
          <w:sz w:val="20"/>
          <w:szCs w:val="20"/>
        </w:rPr>
        <w:t>–</w:t>
      </w:r>
      <w:r w:rsidR="0044179D" w:rsidRPr="00EF745D">
        <w:rPr>
          <w:rFonts w:ascii="Arial" w:hAnsi="Arial" w:cs="Arial"/>
          <w:b/>
          <w:bCs/>
          <w:sz w:val="20"/>
          <w:szCs w:val="20"/>
        </w:rPr>
        <w:t xml:space="preserve"> </w:t>
      </w:r>
      <w:r w:rsidR="0044179D" w:rsidRPr="00EF745D">
        <w:rPr>
          <w:rFonts w:ascii="Arial" w:hAnsi="Arial" w:cs="Arial"/>
          <w:sz w:val="20"/>
          <w:szCs w:val="20"/>
        </w:rPr>
        <w:t xml:space="preserve">Система </w:t>
      </w:r>
      <w:r w:rsidR="0044179D" w:rsidRPr="00EF745D">
        <w:rPr>
          <w:rFonts w:ascii="Arial" w:hAnsi="Arial" w:cs="Arial"/>
          <w:sz w:val="20"/>
          <w:szCs w:val="20"/>
          <w:lang w:val="en-US"/>
        </w:rPr>
        <w:t>Passport</w:t>
      </w:r>
      <w:r w:rsidR="00C66452" w:rsidRPr="00EF745D">
        <w:rPr>
          <w:rFonts w:ascii="Arial" w:hAnsi="Arial" w:cs="Arial"/>
          <w:sz w:val="20"/>
          <w:szCs w:val="20"/>
        </w:rPr>
        <w:t xml:space="preserve"> </w:t>
      </w:r>
      <w:r w:rsidR="0044179D" w:rsidRPr="00EF745D">
        <w:rPr>
          <w:rFonts w:ascii="Arial" w:hAnsi="Arial" w:cs="Arial"/>
          <w:sz w:val="20"/>
          <w:szCs w:val="20"/>
        </w:rPr>
        <w:t>оборудована кабелем питания заземленного типа IEC</w:t>
      </w:r>
      <w:r w:rsidR="00C66452" w:rsidRPr="00EF745D">
        <w:rPr>
          <w:rFonts w:ascii="Arial" w:hAnsi="Arial" w:cs="Arial"/>
          <w:sz w:val="20"/>
          <w:szCs w:val="20"/>
        </w:rPr>
        <w:t xml:space="preserve"> </w:t>
      </w:r>
      <w:r w:rsidR="0044179D" w:rsidRPr="00EF745D">
        <w:rPr>
          <w:rFonts w:ascii="Arial" w:hAnsi="Arial" w:cs="Arial"/>
          <w:sz w:val="20"/>
          <w:szCs w:val="20"/>
        </w:rPr>
        <w:t>для уменьшения в</w:t>
      </w:r>
      <w:r w:rsidR="00C66452" w:rsidRPr="00EF745D">
        <w:rPr>
          <w:rFonts w:ascii="Arial" w:hAnsi="Arial" w:cs="Arial"/>
          <w:sz w:val="20"/>
          <w:szCs w:val="20"/>
        </w:rPr>
        <w:t>озможности электрошока. Проверь</w:t>
      </w:r>
      <w:r w:rsidR="004850A2">
        <w:rPr>
          <w:rFonts w:ascii="Arial" w:hAnsi="Arial" w:cs="Arial"/>
          <w:sz w:val="20"/>
          <w:szCs w:val="20"/>
        </w:rPr>
        <w:t>те, что</w:t>
      </w:r>
      <w:r w:rsidR="0044179D" w:rsidRPr="00EF745D">
        <w:rPr>
          <w:rFonts w:ascii="Arial" w:hAnsi="Arial" w:cs="Arial"/>
          <w:sz w:val="20"/>
          <w:szCs w:val="20"/>
        </w:rPr>
        <w:t>бы система была подключена к заземленной</w:t>
      </w:r>
      <w:r w:rsidR="00C66452" w:rsidRPr="00EF745D">
        <w:rPr>
          <w:rFonts w:ascii="Arial" w:hAnsi="Arial" w:cs="Arial"/>
          <w:sz w:val="20"/>
          <w:szCs w:val="20"/>
        </w:rPr>
        <w:t xml:space="preserve"> </w:t>
      </w:r>
      <w:r w:rsidR="0044179D" w:rsidRPr="00EF745D">
        <w:rPr>
          <w:rFonts w:ascii="Arial" w:hAnsi="Arial" w:cs="Arial"/>
          <w:sz w:val="20"/>
          <w:szCs w:val="20"/>
        </w:rPr>
        <w:t>сети.</w:t>
      </w:r>
    </w:p>
    <w:p w:rsidR="0044179D" w:rsidRDefault="0044179D" w:rsidP="0044179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EF745D">
        <w:rPr>
          <w:rFonts w:ascii="Arial" w:hAnsi="Arial" w:cs="Arial"/>
          <w:b/>
          <w:bCs/>
          <w:sz w:val="20"/>
          <w:szCs w:val="20"/>
        </w:rPr>
        <w:t>НЕ разбирайте вилку кабеля питания.</w:t>
      </w:r>
    </w:p>
    <w:p w:rsidR="004850A2" w:rsidRDefault="004850A2" w:rsidP="0044179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C66452" w:rsidRDefault="004850A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F745D">
        <w:rPr>
          <w:rFonts w:ascii="Arial" w:hAnsi="Arial" w:cs="Arial"/>
          <w:b/>
          <w:bCs/>
          <w:sz w:val="20"/>
          <w:szCs w:val="20"/>
        </w:rPr>
        <w:t xml:space="preserve">Переключатель </w:t>
      </w:r>
      <w:r w:rsidRPr="00EF745D">
        <w:rPr>
          <w:rFonts w:ascii="Arial" w:hAnsi="Arial" w:cs="Arial"/>
          <w:b/>
          <w:bCs/>
          <w:sz w:val="20"/>
          <w:szCs w:val="20"/>
          <w:lang w:val="en-US"/>
        </w:rPr>
        <w:t>P</w:t>
      </w:r>
      <w:r w:rsidRPr="00EF745D">
        <w:rPr>
          <w:rFonts w:ascii="Arial" w:hAnsi="Arial" w:cs="Arial"/>
          <w:b/>
          <w:bCs/>
          <w:sz w:val="20"/>
          <w:szCs w:val="20"/>
        </w:rPr>
        <w:t xml:space="preserve">OWER </w:t>
      </w:r>
      <w:r>
        <w:rPr>
          <w:rFonts w:ascii="Arial" w:hAnsi="Arial" w:cs="Arial"/>
          <w:b/>
          <w:bCs/>
          <w:sz w:val="20"/>
          <w:szCs w:val="20"/>
        </w:rPr>
        <w:t>–</w:t>
      </w:r>
      <w:r w:rsidRPr="00EF745D">
        <w:rPr>
          <w:rFonts w:ascii="Arial" w:hAnsi="Arial" w:cs="Arial"/>
          <w:b/>
          <w:bCs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>включ</w:t>
      </w:r>
      <w:r>
        <w:rPr>
          <w:rFonts w:ascii="Arial" w:hAnsi="Arial" w:cs="Arial"/>
          <w:sz w:val="20"/>
          <w:szCs w:val="20"/>
        </w:rPr>
        <w:t>ает</w:t>
      </w:r>
      <w:r w:rsidRPr="00EF745D">
        <w:rPr>
          <w:rFonts w:ascii="Arial" w:hAnsi="Arial" w:cs="Arial"/>
          <w:sz w:val="20"/>
          <w:szCs w:val="20"/>
        </w:rPr>
        <w:t xml:space="preserve"> и выключ</w:t>
      </w:r>
      <w:r>
        <w:rPr>
          <w:rFonts w:ascii="Arial" w:hAnsi="Arial" w:cs="Arial"/>
          <w:sz w:val="20"/>
          <w:szCs w:val="20"/>
        </w:rPr>
        <w:t>ает</w:t>
      </w:r>
      <w:r w:rsidRPr="00EF745D">
        <w:rPr>
          <w:rFonts w:ascii="Arial" w:hAnsi="Arial" w:cs="Arial"/>
          <w:sz w:val="20"/>
          <w:szCs w:val="20"/>
        </w:rPr>
        <w:t xml:space="preserve"> питани</w:t>
      </w:r>
      <w:r>
        <w:rPr>
          <w:rFonts w:ascii="Arial" w:hAnsi="Arial" w:cs="Arial"/>
          <w:sz w:val="20"/>
          <w:szCs w:val="20"/>
        </w:rPr>
        <w:t>е системы.</w:t>
      </w:r>
    </w:p>
    <w:p w:rsidR="004850A2" w:rsidRPr="00EF745D" w:rsidRDefault="004850A2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863212" w:rsidRDefault="00863212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EF745D">
        <w:rPr>
          <w:rFonts w:ascii="Arial" w:hAnsi="Arial" w:cs="Arial"/>
          <w:b/>
          <w:bCs/>
          <w:sz w:val="20"/>
          <w:szCs w:val="20"/>
        </w:rPr>
        <w:t>Предохрани</w:t>
      </w:r>
      <w:r w:rsidR="00C66452" w:rsidRPr="00EF745D">
        <w:rPr>
          <w:rFonts w:ascii="Arial" w:hAnsi="Arial" w:cs="Arial"/>
          <w:b/>
          <w:bCs/>
          <w:sz w:val="20"/>
          <w:szCs w:val="20"/>
        </w:rPr>
        <w:t>тель по основному питанию и дер</w:t>
      </w:r>
      <w:r w:rsidRPr="00EF745D">
        <w:rPr>
          <w:rFonts w:ascii="Arial" w:hAnsi="Arial" w:cs="Arial"/>
          <w:b/>
          <w:bCs/>
          <w:sz w:val="20"/>
          <w:szCs w:val="20"/>
        </w:rPr>
        <w:t>жатель предохранителя расположены под</w:t>
      </w:r>
      <w:r w:rsidR="00C66452" w:rsidRPr="00EF745D">
        <w:rPr>
          <w:rFonts w:ascii="Arial" w:hAnsi="Arial" w:cs="Arial"/>
          <w:b/>
          <w:bCs/>
          <w:sz w:val="20"/>
          <w:szCs w:val="20"/>
        </w:rPr>
        <w:t xml:space="preserve"> </w:t>
      </w:r>
      <w:r w:rsidRPr="00EF745D">
        <w:rPr>
          <w:rFonts w:ascii="Arial" w:hAnsi="Arial" w:cs="Arial"/>
          <w:b/>
          <w:bCs/>
          <w:sz w:val="20"/>
          <w:szCs w:val="20"/>
        </w:rPr>
        <w:t>розеткой. Предохранители при необходимости</w:t>
      </w:r>
      <w:r w:rsidR="00C66452" w:rsidRPr="00EF745D">
        <w:rPr>
          <w:rFonts w:ascii="Arial" w:hAnsi="Arial" w:cs="Arial"/>
          <w:b/>
          <w:bCs/>
          <w:sz w:val="20"/>
          <w:szCs w:val="20"/>
        </w:rPr>
        <w:t xml:space="preserve"> </w:t>
      </w:r>
      <w:r w:rsidRPr="00EF745D">
        <w:rPr>
          <w:rFonts w:ascii="Arial" w:hAnsi="Arial" w:cs="Arial"/>
          <w:b/>
          <w:bCs/>
          <w:sz w:val="20"/>
          <w:szCs w:val="20"/>
        </w:rPr>
        <w:t>должны быть заменены на точно такие же по</w:t>
      </w:r>
      <w:r w:rsidR="00C66452" w:rsidRPr="00EF745D">
        <w:rPr>
          <w:rFonts w:ascii="Arial" w:hAnsi="Arial" w:cs="Arial"/>
          <w:b/>
          <w:bCs/>
          <w:sz w:val="20"/>
          <w:szCs w:val="20"/>
        </w:rPr>
        <w:t xml:space="preserve"> </w:t>
      </w:r>
      <w:r w:rsidRPr="00EF745D">
        <w:rPr>
          <w:rFonts w:ascii="Arial" w:hAnsi="Arial" w:cs="Arial"/>
          <w:b/>
          <w:bCs/>
          <w:sz w:val="20"/>
          <w:szCs w:val="20"/>
        </w:rPr>
        <w:t xml:space="preserve">номиналу (Т4А, </w:t>
      </w:r>
      <w:r w:rsidR="006D42CC">
        <w:rPr>
          <w:rFonts w:ascii="Arial" w:hAnsi="Arial" w:cs="Arial"/>
          <w:b/>
          <w:bCs/>
          <w:sz w:val="20"/>
          <w:szCs w:val="20"/>
        </w:rPr>
        <w:t>500</w:t>
      </w:r>
      <w:r w:rsidR="00C66452" w:rsidRPr="00EF745D">
        <w:rPr>
          <w:rFonts w:ascii="Arial" w:hAnsi="Arial" w:cs="Arial"/>
          <w:b/>
          <w:bCs/>
          <w:sz w:val="20"/>
          <w:szCs w:val="20"/>
        </w:rPr>
        <w:t xml:space="preserve"> В) и по размеру</w:t>
      </w:r>
      <w:r w:rsidR="00075CF0">
        <w:rPr>
          <w:rFonts w:ascii="Arial" w:hAnsi="Arial" w:cs="Arial"/>
          <w:b/>
          <w:bCs/>
          <w:sz w:val="20"/>
          <w:szCs w:val="20"/>
        </w:rPr>
        <w:t>,</w:t>
      </w:r>
      <w:r w:rsidR="00C66452" w:rsidRPr="00EF745D">
        <w:rPr>
          <w:rFonts w:ascii="Arial" w:hAnsi="Arial" w:cs="Arial"/>
          <w:b/>
          <w:bCs/>
          <w:sz w:val="20"/>
          <w:szCs w:val="20"/>
        </w:rPr>
        <w:t xml:space="preserve"> как и ориги</w:t>
      </w:r>
      <w:r w:rsidRPr="00EF745D">
        <w:rPr>
          <w:rFonts w:ascii="Arial" w:hAnsi="Arial" w:cs="Arial"/>
          <w:b/>
          <w:bCs/>
          <w:sz w:val="20"/>
          <w:szCs w:val="20"/>
        </w:rPr>
        <w:t>нальные. Для замены сгоревшего предо</w:t>
      </w:r>
      <w:r w:rsidR="00C66452" w:rsidRPr="00EF745D">
        <w:rPr>
          <w:rFonts w:ascii="Arial" w:hAnsi="Arial" w:cs="Arial"/>
          <w:b/>
          <w:bCs/>
          <w:sz w:val="20"/>
          <w:szCs w:val="20"/>
        </w:rPr>
        <w:t>храните</w:t>
      </w:r>
      <w:r w:rsidRPr="00EF745D">
        <w:rPr>
          <w:rFonts w:ascii="Arial" w:hAnsi="Arial" w:cs="Arial"/>
          <w:b/>
          <w:bCs/>
          <w:sz w:val="20"/>
          <w:szCs w:val="20"/>
        </w:rPr>
        <w:t xml:space="preserve">ля, удалите кабель питания IEC. Вытяните держатель предохранителя и вставьте </w:t>
      </w:r>
      <w:r w:rsidR="00C66452" w:rsidRPr="00EF745D">
        <w:rPr>
          <w:rFonts w:ascii="Arial" w:hAnsi="Arial" w:cs="Arial"/>
          <w:b/>
          <w:bCs/>
          <w:sz w:val="20"/>
          <w:szCs w:val="20"/>
        </w:rPr>
        <w:t>внутрь запас</w:t>
      </w:r>
      <w:r w:rsidRPr="00EF745D">
        <w:rPr>
          <w:rFonts w:ascii="Arial" w:hAnsi="Arial" w:cs="Arial"/>
          <w:b/>
          <w:bCs/>
          <w:sz w:val="20"/>
          <w:szCs w:val="20"/>
        </w:rPr>
        <w:t>ной предохранитель. Учтите, что в держателе</w:t>
      </w:r>
      <w:r w:rsidR="00C66452" w:rsidRPr="00EF745D">
        <w:rPr>
          <w:rFonts w:ascii="Arial" w:hAnsi="Arial" w:cs="Arial"/>
          <w:b/>
          <w:bCs/>
          <w:sz w:val="20"/>
          <w:szCs w:val="20"/>
        </w:rPr>
        <w:t xml:space="preserve"> </w:t>
      </w:r>
      <w:r w:rsidRPr="00EF745D">
        <w:rPr>
          <w:rFonts w:ascii="Arial" w:hAnsi="Arial" w:cs="Arial"/>
          <w:b/>
          <w:bCs/>
          <w:sz w:val="20"/>
          <w:szCs w:val="20"/>
        </w:rPr>
        <w:t>предохрани</w:t>
      </w:r>
      <w:r w:rsidR="00C66452" w:rsidRPr="00EF745D">
        <w:rPr>
          <w:rFonts w:ascii="Arial" w:hAnsi="Arial" w:cs="Arial"/>
          <w:b/>
          <w:bCs/>
          <w:sz w:val="20"/>
          <w:szCs w:val="20"/>
        </w:rPr>
        <w:t>теля имеется з</w:t>
      </w:r>
      <w:r w:rsidR="004416A3" w:rsidRPr="00EF745D">
        <w:rPr>
          <w:rFonts w:ascii="Arial" w:hAnsi="Arial" w:cs="Arial"/>
          <w:b/>
          <w:bCs/>
          <w:sz w:val="20"/>
          <w:szCs w:val="20"/>
        </w:rPr>
        <w:t>а</w:t>
      </w:r>
      <w:r w:rsidR="00C66452" w:rsidRPr="00EF745D">
        <w:rPr>
          <w:rFonts w:ascii="Arial" w:hAnsi="Arial" w:cs="Arial"/>
          <w:b/>
          <w:bCs/>
          <w:sz w:val="20"/>
          <w:szCs w:val="20"/>
        </w:rPr>
        <w:t>пасной предохрани</w:t>
      </w:r>
      <w:r w:rsidRPr="00EF745D">
        <w:rPr>
          <w:rFonts w:ascii="Arial" w:hAnsi="Arial" w:cs="Arial"/>
          <w:b/>
          <w:bCs/>
          <w:sz w:val="20"/>
          <w:szCs w:val="20"/>
        </w:rPr>
        <w:t>тель.</w:t>
      </w:r>
    </w:p>
    <w:p w:rsidR="00443C12" w:rsidRPr="00EF745D" w:rsidRDefault="00443C12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80" w:rightFromText="180" w:vertAnchor="text" w:tblpX="132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8"/>
      </w:tblGrid>
      <w:tr w:rsidR="00F66780" w:rsidRPr="00EF745D" w:rsidTr="005A3480">
        <w:trPr>
          <w:trHeight w:val="190"/>
        </w:trPr>
        <w:tc>
          <w:tcPr>
            <w:tcW w:w="5328" w:type="dxa"/>
            <w:shd w:val="clear" w:color="auto" w:fill="000000"/>
          </w:tcPr>
          <w:p w:rsidR="00F66780" w:rsidRPr="00EF745D" w:rsidRDefault="00F66780" w:rsidP="005A34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F745D">
              <w:rPr>
                <w:rFonts w:ascii="Arial" w:hAnsi="Arial" w:cs="Arial"/>
                <w:b/>
                <w:bCs/>
              </w:rPr>
              <w:t>ОТДЕЛЕНИЕ ДЛЯ ХРАНЕНИЯ НА ЗАДНЕЙ ПАНЕЛИ</w:t>
            </w:r>
          </w:p>
        </w:tc>
      </w:tr>
    </w:tbl>
    <w:p w:rsidR="00BD6C93" w:rsidRPr="00EF745D" w:rsidRDefault="00BD6C93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863212" w:rsidRPr="00EF745D" w:rsidRDefault="0086321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F745D">
        <w:rPr>
          <w:rFonts w:ascii="Arial" w:hAnsi="Arial" w:cs="Arial"/>
          <w:sz w:val="20"/>
          <w:szCs w:val="20"/>
        </w:rPr>
        <w:t>На задней панели</w:t>
      </w:r>
      <w:r w:rsidR="00CD45EB" w:rsidRPr="00EF745D">
        <w:rPr>
          <w:rFonts w:ascii="Arial" w:hAnsi="Arial" w:cs="Arial"/>
          <w:sz w:val="20"/>
          <w:szCs w:val="20"/>
        </w:rPr>
        <w:t xml:space="preserve"> стойки Passport расположено не</w:t>
      </w:r>
      <w:r w:rsidRPr="00EF745D">
        <w:rPr>
          <w:rFonts w:ascii="Arial" w:hAnsi="Arial" w:cs="Arial"/>
          <w:sz w:val="20"/>
          <w:szCs w:val="20"/>
        </w:rPr>
        <w:t>большое отделение для хранения. Для получения</w:t>
      </w:r>
      <w:r w:rsidR="00CD45EB" w:rsidRPr="00EF745D">
        <w:rPr>
          <w:rFonts w:ascii="Arial" w:hAnsi="Arial" w:cs="Arial"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>доступа к этому отделению, просто подним</w:t>
      </w:r>
      <w:r w:rsidR="00CD45EB" w:rsidRPr="00EF745D">
        <w:rPr>
          <w:rFonts w:ascii="Arial" w:hAnsi="Arial" w:cs="Arial"/>
          <w:sz w:val="20"/>
          <w:szCs w:val="20"/>
        </w:rPr>
        <w:t>ите защел</w:t>
      </w:r>
      <w:r w:rsidRPr="00EF745D">
        <w:rPr>
          <w:rFonts w:ascii="Arial" w:hAnsi="Arial" w:cs="Arial"/>
          <w:sz w:val="20"/>
          <w:szCs w:val="20"/>
        </w:rPr>
        <w:t>ки и вытяните двер</w:t>
      </w:r>
      <w:r w:rsidR="00CD45EB" w:rsidRPr="00EF745D">
        <w:rPr>
          <w:rFonts w:ascii="Arial" w:hAnsi="Arial" w:cs="Arial"/>
          <w:sz w:val="20"/>
          <w:szCs w:val="20"/>
        </w:rPr>
        <w:t>цу отделения. Это отделение иде</w:t>
      </w:r>
      <w:r w:rsidRPr="00EF745D">
        <w:rPr>
          <w:rFonts w:ascii="Arial" w:hAnsi="Arial" w:cs="Arial"/>
          <w:sz w:val="20"/>
          <w:szCs w:val="20"/>
        </w:rPr>
        <w:t>ально подходит для хранения кабелей, микрофонов</w:t>
      </w:r>
      <w:r w:rsidR="00CD45EB" w:rsidRPr="00EF745D">
        <w:rPr>
          <w:rFonts w:ascii="Arial" w:hAnsi="Arial" w:cs="Arial"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 xml:space="preserve">или других принадлежностей, которые </w:t>
      </w:r>
      <w:r w:rsidR="00ED5640">
        <w:rPr>
          <w:rFonts w:ascii="Arial" w:hAnsi="Arial" w:cs="Arial"/>
          <w:sz w:val="20"/>
          <w:szCs w:val="20"/>
        </w:rPr>
        <w:t>в</w:t>
      </w:r>
      <w:r w:rsidRPr="00EF745D">
        <w:rPr>
          <w:rFonts w:ascii="Arial" w:hAnsi="Arial" w:cs="Arial"/>
          <w:sz w:val="20"/>
          <w:szCs w:val="20"/>
        </w:rPr>
        <w:t>ы перевозите</w:t>
      </w:r>
      <w:r w:rsidR="00CD45EB" w:rsidRPr="00EF745D">
        <w:rPr>
          <w:rFonts w:ascii="Arial" w:hAnsi="Arial" w:cs="Arial"/>
          <w:sz w:val="20"/>
          <w:szCs w:val="20"/>
        </w:rPr>
        <w:t xml:space="preserve"> </w:t>
      </w:r>
      <w:r w:rsidR="00494DFC" w:rsidRPr="00EF745D">
        <w:rPr>
          <w:rFonts w:ascii="Arial" w:hAnsi="Arial" w:cs="Arial"/>
          <w:sz w:val="20"/>
          <w:szCs w:val="20"/>
        </w:rPr>
        <w:t>со своей системой Passport.</w:t>
      </w:r>
    </w:p>
    <w:p w:rsidR="00494DFC" w:rsidRPr="00EF745D" w:rsidRDefault="00494DFC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63212" w:rsidRPr="00EF745D" w:rsidRDefault="0086321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F745D">
        <w:rPr>
          <w:rFonts w:ascii="Arial" w:hAnsi="Arial" w:cs="Arial"/>
          <w:sz w:val="20"/>
          <w:szCs w:val="20"/>
        </w:rPr>
        <w:t>На задней панели отделения хранения, вы можете</w:t>
      </w:r>
      <w:r w:rsidR="00CD45EB" w:rsidRPr="00EF745D">
        <w:rPr>
          <w:rFonts w:ascii="Arial" w:hAnsi="Arial" w:cs="Arial"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>увидеть узкую металлическую полоску с винтами</w:t>
      </w:r>
      <w:r w:rsidR="00CD45EB" w:rsidRPr="00EF745D">
        <w:rPr>
          <w:rFonts w:ascii="Arial" w:hAnsi="Arial" w:cs="Arial"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>на каждой стороне. Это защитная крышка для клемм</w:t>
      </w:r>
      <w:r w:rsidR="00CD45EB" w:rsidRPr="00EF745D">
        <w:rPr>
          <w:rFonts w:ascii="Arial" w:hAnsi="Arial" w:cs="Arial"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>радиоадаптера</w:t>
      </w:r>
      <w:r w:rsidR="00494DFC" w:rsidRPr="00EF745D">
        <w:rPr>
          <w:rFonts w:ascii="Arial" w:hAnsi="Arial" w:cs="Arial"/>
          <w:sz w:val="20"/>
          <w:szCs w:val="20"/>
        </w:rPr>
        <w:t>. Для</w:t>
      </w:r>
      <w:r w:rsidRPr="00EF745D">
        <w:rPr>
          <w:rFonts w:ascii="Arial" w:hAnsi="Arial" w:cs="Arial"/>
          <w:sz w:val="20"/>
          <w:szCs w:val="20"/>
        </w:rPr>
        <w:t xml:space="preserve"> </w:t>
      </w:r>
      <w:r w:rsidR="00ED5640">
        <w:rPr>
          <w:rFonts w:ascii="Arial" w:hAnsi="Arial" w:cs="Arial"/>
          <w:sz w:val="20"/>
          <w:szCs w:val="20"/>
        </w:rPr>
        <w:t>в</w:t>
      </w:r>
      <w:r w:rsidRPr="00EF745D">
        <w:rPr>
          <w:rFonts w:ascii="Arial" w:hAnsi="Arial" w:cs="Arial"/>
          <w:sz w:val="20"/>
          <w:szCs w:val="20"/>
        </w:rPr>
        <w:t>ашей систем</w:t>
      </w:r>
      <w:r w:rsidR="00494DFC" w:rsidRPr="00EF745D">
        <w:rPr>
          <w:rFonts w:ascii="Arial" w:hAnsi="Arial" w:cs="Arial"/>
          <w:sz w:val="20"/>
          <w:szCs w:val="20"/>
        </w:rPr>
        <w:t>ы</w:t>
      </w:r>
      <w:r w:rsidR="00CD45EB" w:rsidRPr="00EF745D">
        <w:rPr>
          <w:rFonts w:ascii="Arial" w:hAnsi="Arial" w:cs="Arial"/>
          <w:sz w:val="20"/>
          <w:szCs w:val="20"/>
        </w:rPr>
        <w:t xml:space="preserve"> Passport </w:t>
      </w:r>
      <w:r w:rsidRPr="00EF745D">
        <w:rPr>
          <w:rFonts w:ascii="Arial" w:hAnsi="Arial" w:cs="Arial"/>
          <w:sz w:val="20"/>
          <w:szCs w:val="20"/>
        </w:rPr>
        <w:t>можн</w:t>
      </w:r>
      <w:r w:rsidR="004416A3" w:rsidRPr="00EF745D">
        <w:rPr>
          <w:rFonts w:ascii="Arial" w:hAnsi="Arial" w:cs="Arial"/>
          <w:sz w:val="20"/>
          <w:szCs w:val="20"/>
        </w:rPr>
        <w:t>о</w:t>
      </w:r>
      <w:r w:rsidRPr="00EF745D">
        <w:rPr>
          <w:rFonts w:ascii="Arial" w:hAnsi="Arial" w:cs="Arial"/>
          <w:sz w:val="20"/>
          <w:szCs w:val="20"/>
        </w:rPr>
        <w:t xml:space="preserve"> заказ</w:t>
      </w:r>
      <w:r w:rsidR="00494DFC" w:rsidRPr="00EF745D">
        <w:rPr>
          <w:rFonts w:ascii="Arial" w:hAnsi="Arial" w:cs="Arial"/>
          <w:sz w:val="20"/>
          <w:szCs w:val="20"/>
        </w:rPr>
        <w:t>ать беспроводную</w:t>
      </w:r>
      <w:r w:rsidRPr="00EF745D">
        <w:rPr>
          <w:rFonts w:ascii="Arial" w:hAnsi="Arial" w:cs="Arial"/>
          <w:sz w:val="20"/>
          <w:szCs w:val="20"/>
        </w:rPr>
        <w:t xml:space="preserve"> радиосистем</w:t>
      </w:r>
      <w:r w:rsidR="00494DFC" w:rsidRPr="00EF745D">
        <w:rPr>
          <w:rFonts w:ascii="Arial" w:hAnsi="Arial" w:cs="Arial"/>
          <w:sz w:val="20"/>
          <w:szCs w:val="20"/>
        </w:rPr>
        <w:t>у</w:t>
      </w:r>
      <w:r w:rsidR="00CD45EB" w:rsidRPr="00EF745D">
        <w:rPr>
          <w:rFonts w:ascii="Arial" w:hAnsi="Arial" w:cs="Arial"/>
          <w:sz w:val="20"/>
          <w:szCs w:val="20"/>
        </w:rPr>
        <w:t>. При</w:t>
      </w:r>
      <w:r w:rsidR="004850A2">
        <w:rPr>
          <w:rFonts w:ascii="Arial" w:hAnsi="Arial" w:cs="Arial"/>
          <w:sz w:val="20"/>
          <w:szCs w:val="20"/>
        </w:rPr>
        <w:t>ё</w:t>
      </w:r>
      <w:r w:rsidR="00CD45EB" w:rsidRPr="00EF745D">
        <w:rPr>
          <w:rFonts w:ascii="Arial" w:hAnsi="Arial" w:cs="Arial"/>
          <w:sz w:val="20"/>
          <w:szCs w:val="20"/>
        </w:rPr>
        <w:t>мник для ра</w:t>
      </w:r>
      <w:r w:rsidRPr="00EF745D">
        <w:rPr>
          <w:rFonts w:ascii="Arial" w:hAnsi="Arial" w:cs="Arial"/>
          <w:sz w:val="20"/>
          <w:szCs w:val="20"/>
        </w:rPr>
        <w:t>диосистемы устанавливается в отделение хранения.</w:t>
      </w:r>
    </w:p>
    <w:p w:rsidR="00C66452" w:rsidRDefault="00C6645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66452" w:rsidRDefault="00C6645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66452" w:rsidRDefault="00C6645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66452" w:rsidRDefault="00C6645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66452" w:rsidRDefault="00C6645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66452" w:rsidRDefault="00C6645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66452" w:rsidRDefault="00C6645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66452" w:rsidRDefault="00C6645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66452" w:rsidRDefault="00C6645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66452" w:rsidRDefault="00C6645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66452" w:rsidRDefault="00C6645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66452" w:rsidRDefault="00C6645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66452" w:rsidRDefault="00C6645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66452" w:rsidRDefault="00C6645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66452" w:rsidRDefault="00C6645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66452" w:rsidRDefault="00C6645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66452" w:rsidRDefault="00C6645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66452" w:rsidRDefault="00C6645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66452" w:rsidRDefault="00C6645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66452" w:rsidRDefault="00C6645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66452" w:rsidRDefault="00C6645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66452" w:rsidRDefault="00C6645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66452" w:rsidRDefault="00C6645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66452" w:rsidRDefault="00C6645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66452" w:rsidRDefault="00C6645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66452" w:rsidRDefault="00C6645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66452" w:rsidRDefault="00C6645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66452" w:rsidRDefault="00C6645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66452" w:rsidRDefault="00C6645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66452" w:rsidRDefault="00C6645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66452" w:rsidRDefault="00C6645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66452" w:rsidRDefault="00C6645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66452" w:rsidRDefault="00C6645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66452" w:rsidRDefault="00C6645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66452" w:rsidRDefault="00C6645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66452" w:rsidRDefault="00C6645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66452" w:rsidRDefault="00C6645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66452" w:rsidRDefault="00C6645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66452" w:rsidRDefault="00C6645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66452" w:rsidRPr="00911E6E" w:rsidRDefault="00C6645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B7E02" w:rsidRDefault="00BB7E02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  <w:sectPr w:rsidR="00BB7E02" w:rsidSect="00960029">
          <w:type w:val="continuous"/>
          <w:pgSz w:w="11906" w:h="16838"/>
          <w:pgMar w:top="539" w:right="566" w:bottom="899" w:left="360" w:header="708" w:footer="708" w:gutter="0"/>
          <w:cols w:num="2" w:space="710" w:equalWidth="0">
            <w:col w:w="5220" w:space="540"/>
            <w:col w:w="5220"/>
          </w:cols>
          <w:docGrid w:linePitch="360"/>
        </w:sectPr>
      </w:pPr>
    </w:p>
    <w:p w:rsidR="00B92875" w:rsidRDefault="00B92875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443C12" w:rsidRDefault="00443C12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460FE" w:rsidRDefault="006460FE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92875" w:rsidRDefault="00B92875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01843" w:rsidRDefault="00D01843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443C12" w:rsidRDefault="00443C12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000"/>
      </w:tblPr>
      <w:tblGrid>
        <w:gridCol w:w="10977"/>
      </w:tblGrid>
      <w:tr w:rsidR="00960029">
        <w:trPr>
          <w:trHeight w:val="177"/>
        </w:trPr>
        <w:tc>
          <w:tcPr>
            <w:tcW w:w="10977" w:type="dxa"/>
            <w:shd w:val="clear" w:color="auto" w:fill="000000"/>
          </w:tcPr>
          <w:p w:rsidR="00960029" w:rsidRPr="00960029" w:rsidRDefault="00960029" w:rsidP="009600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FFFF"/>
              </w:rPr>
            </w:pPr>
            <w:r w:rsidRPr="00960029">
              <w:rPr>
                <w:rFonts w:ascii="Arial" w:hAnsi="Arial" w:cs="Arial"/>
                <w:b/>
                <w:bCs/>
                <w:color w:val="FFFFFF"/>
              </w:rPr>
              <w:t>УСТАНОВКА И ПОДКЛЮЧЕНИ</w:t>
            </w:r>
            <w:r w:rsidR="00EF745D">
              <w:rPr>
                <w:rFonts w:ascii="Arial" w:hAnsi="Arial" w:cs="Arial"/>
                <w:b/>
                <w:bCs/>
                <w:color w:val="FFFFFF"/>
              </w:rPr>
              <w:t>Е</w:t>
            </w:r>
          </w:p>
        </w:tc>
      </w:tr>
    </w:tbl>
    <w:p w:rsidR="003B7613" w:rsidRDefault="003B7613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92875" w:rsidRDefault="00B92875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  <w:sectPr w:rsidR="00B92875" w:rsidSect="00BB7E02">
          <w:type w:val="continuous"/>
          <w:pgSz w:w="11906" w:h="16838"/>
          <w:pgMar w:top="539" w:right="566" w:bottom="899" w:left="360" w:header="708" w:footer="708" w:gutter="0"/>
          <w:cols w:space="708"/>
          <w:docGrid w:linePitch="360"/>
        </w:sectPr>
      </w:pPr>
    </w:p>
    <w:p w:rsidR="00863212" w:rsidRPr="00EF745D" w:rsidRDefault="0086321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F745D">
        <w:rPr>
          <w:rFonts w:ascii="Arial" w:hAnsi="Arial" w:cs="Arial"/>
          <w:sz w:val="20"/>
          <w:szCs w:val="20"/>
        </w:rPr>
        <w:t>Перед включением питания внимательно прочитайте</w:t>
      </w:r>
    </w:p>
    <w:p w:rsidR="00863212" w:rsidRPr="00EF745D" w:rsidRDefault="0086321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F745D">
        <w:rPr>
          <w:rFonts w:ascii="Arial" w:hAnsi="Arial" w:cs="Arial"/>
          <w:sz w:val="20"/>
          <w:szCs w:val="20"/>
        </w:rPr>
        <w:t xml:space="preserve">требования по безопасности на стр. </w:t>
      </w:r>
      <w:r w:rsidR="00494DFC" w:rsidRPr="00EF745D">
        <w:rPr>
          <w:rFonts w:ascii="Arial" w:hAnsi="Arial" w:cs="Arial"/>
          <w:sz w:val="20"/>
          <w:szCs w:val="20"/>
        </w:rPr>
        <w:t>3</w:t>
      </w:r>
      <w:r w:rsidRPr="00EF745D">
        <w:rPr>
          <w:rFonts w:ascii="Arial" w:hAnsi="Arial" w:cs="Arial"/>
          <w:sz w:val="20"/>
          <w:szCs w:val="20"/>
        </w:rPr>
        <w:t>.</w:t>
      </w:r>
    </w:p>
    <w:p w:rsidR="00494DFC" w:rsidRPr="00EF745D" w:rsidRDefault="00494DFC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63212" w:rsidRPr="00EF745D" w:rsidRDefault="0086321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F745D">
        <w:rPr>
          <w:rFonts w:ascii="Arial" w:hAnsi="Arial" w:cs="Arial"/>
          <w:sz w:val="20"/>
          <w:szCs w:val="20"/>
        </w:rPr>
        <w:t>Каждому пользователю рекомендуется придерживаться ч</w:t>
      </w:r>
      <w:r w:rsidR="006460FE">
        <w:rPr>
          <w:rFonts w:ascii="Arial" w:hAnsi="Arial" w:cs="Arial"/>
          <w:sz w:val="20"/>
          <w:szCs w:val="20"/>
        </w:rPr>
        <w:t>ё</w:t>
      </w:r>
      <w:r w:rsidRPr="00EF745D">
        <w:rPr>
          <w:rFonts w:ascii="Arial" w:hAnsi="Arial" w:cs="Arial"/>
          <w:sz w:val="20"/>
          <w:szCs w:val="20"/>
        </w:rPr>
        <w:t>ткого порядка установки, коммутации и подключения системы к сети. При условии правильного заземления и подключения системы к сети, отвечающего всем необходимым требованиям, подключите всю</w:t>
      </w:r>
      <w:r w:rsidR="00CD45EB" w:rsidRPr="00EF745D">
        <w:rPr>
          <w:rFonts w:ascii="Arial" w:hAnsi="Arial" w:cs="Arial"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>остальную аппарату</w:t>
      </w:r>
      <w:r w:rsidR="00CD45EB" w:rsidRPr="00EF745D">
        <w:rPr>
          <w:rFonts w:ascii="Arial" w:hAnsi="Arial" w:cs="Arial"/>
          <w:sz w:val="20"/>
          <w:szCs w:val="20"/>
        </w:rPr>
        <w:t>ру к той же розетке и клемме за</w:t>
      </w:r>
      <w:r w:rsidRPr="00EF745D">
        <w:rPr>
          <w:rFonts w:ascii="Arial" w:hAnsi="Arial" w:cs="Arial"/>
          <w:sz w:val="20"/>
          <w:szCs w:val="20"/>
        </w:rPr>
        <w:t>земления - это повы</w:t>
      </w:r>
      <w:r w:rsidR="00CD45EB" w:rsidRPr="00EF745D">
        <w:rPr>
          <w:rFonts w:ascii="Arial" w:hAnsi="Arial" w:cs="Arial"/>
          <w:sz w:val="20"/>
          <w:szCs w:val="20"/>
        </w:rPr>
        <w:t>сит уровень безопасности и каче</w:t>
      </w:r>
      <w:r w:rsidRPr="00EF745D">
        <w:rPr>
          <w:rFonts w:ascii="Arial" w:hAnsi="Arial" w:cs="Arial"/>
          <w:sz w:val="20"/>
          <w:szCs w:val="20"/>
        </w:rPr>
        <w:t>ство работы всей системы. Позаботьтесь о том, чтоб</w:t>
      </w:r>
      <w:r w:rsidR="00CD45EB" w:rsidRPr="00EF745D">
        <w:rPr>
          <w:rFonts w:ascii="Arial" w:hAnsi="Arial" w:cs="Arial"/>
          <w:sz w:val="20"/>
          <w:szCs w:val="20"/>
        </w:rPr>
        <w:t xml:space="preserve">ы </w:t>
      </w:r>
      <w:r w:rsidRPr="00EF745D">
        <w:rPr>
          <w:rFonts w:ascii="Arial" w:hAnsi="Arial" w:cs="Arial"/>
          <w:sz w:val="20"/>
          <w:szCs w:val="20"/>
        </w:rPr>
        <w:t>сетевого напряжения было достаточно при работе</w:t>
      </w:r>
      <w:r w:rsidR="00CD45EB" w:rsidRPr="00EF745D">
        <w:rPr>
          <w:rFonts w:ascii="Arial" w:hAnsi="Arial" w:cs="Arial"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 xml:space="preserve">системы в пиковых режимах. </w:t>
      </w:r>
      <w:r w:rsidR="00A7576D" w:rsidRPr="00EF745D">
        <w:rPr>
          <w:rFonts w:ascii="Arial" w:hAnsi="Arial" w:cs="Arial"/>
          <w:sz w:val="20"/>
          <w:szCs w:val="20"/>
        </w:rPr>
        <w:t>Е</w:t>
      </w:r>
      <w:r w:rsidR="006460FE">
        <w:rPr>
          <w:rFonts w:ascii="Arial" w:hAnsi="Arial" w:cs="Arial"/>
          <w:sz w:val="20"/>
          <w:szCs w:val="20"/>
        </w:rPr>
        <w:t>сли у в</w:t>
      </w:r>
      <w:r w:rsidRPr="00EF745D">
        <w:rPr>
          <w:rFonts w:ascii="Arial" w:hAnsi="Arial" w:cs="Arial"/>
          <w:sz w:val="20"/>
          <w:szCs w:val="20"/>
        </w:rPr>
        <w:t>ас возникнут</w:t>
      </w:r>
      <w:r w:rsidR="00CD45EB" w:rsidRPr="00EF745D">
        <w:rPr>
          <w:rFonts w:ascii="Arial" w:hAnsi="Arial" w:cs="Arial"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>сомнения, получи</w:t>
      </w:r>
      <w:r w:rsidR="00CD45EB" w:rsidRPr="00EF745D">
        <w:rPr>
          <w:rFonts w:ascii="Arial" w:hAnsi="Arial" w:cs="Arial"/>
          <w:sz w:val="20"/>
          <w:szCs w:val="20"/>
        </w:rPr>
        <w:t>те нужную информацию в техничес</w:t>
      </w:r>
      <w:r w:rsidRPr="00EF745D">
        <w:rPr>
          <w:rFonts w:ascii="Arial" w:hAnsi="Arial" w:cs="Arial"/>
          <w:sz w:val="20"/>
          <w:szCs w:val="20"/>
        </w:rPr>
        <w:t>ком описании или у специалиста.</w:t>
      </w:r>
    </w:p>
    <w:p w:rsidR="00A7576D" w:rsidRPr="00EF745D" w:rsidRDefault="00A7576D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63212" w:rsidRPr="00EF745D" w:rsidRDefault="0086321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F745D">
        <w:rPr>
          <w:rFonts w:ascii="Arial" w:hAnsi="Arial" w:cs="Arial"/>
          <w:sz w:val="20"/>
          <w:szCs w:val="20"/>
        </w:rPr>
        <w:t xml:space="preserve">При очередной установке системы, убедитесь, что </w:t>
      </w:r>
      <w:r w:rsidR="006460FE">
        <w:rPr>
          <w:rFonts w:ascii="Arial" w:hAnsi="Arial" w:cs="Arial"/>
          <w:sz w:val="20"/>
          <w:szCs w:val="20"/>
        </w:rPr>
        <w:t>в</w:t>
      </w:r>
      <w:r w:rsidRPr="00EF745D">
        <w:rPr>
          <w:rFonts w:ascii="Arial" w:hAnsi="Arial" w:cs="Arial"/>
          <w:sz w:val="20"/>
          <w:szCs w:val="20"/>
        </w:rPr>
        <w:t>ы</w:t>
      </w:r>
    </w:p>
    <w:p w:rsidR="00863212" w:rsidRPr="00EF745D" w:rsidRDefault="0086321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F745D">
        <w:rPr>
          <w:rFonts w:ascii="Arial" w:hAnsi="Arial" w:cs="Arial"/>
          <w:sz w:val="20"/>
          <w:szCs w:val="20"/>
        </w:rPr>
        <w:t>выполнили следующие действия:</w:t>
      </w:r>
    </w:p>
    <w:p w:rsidR="00A7576D" w:rsidRPr="00EF745D" w:rsidRDefault="00A7576D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7576D" w:rsidRPr="00EF745D" w:rsidRDefault="0086321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F745D">
        <w:rPr>
          <w:rFonts w:ascii="Arial" w:hAnsi="Arial" w:cs="Arial"/>
          <w:sz w:val="20"/>
          <w:szCs w:val="20"/>
        </w:rPr>
        <w:t>1. Во-первых, поверните все регуляторы уровня</w:t>
      </w:r>
      <w:r w:rsidR="00A7576D" w:rsidRPr="00EF745D">
        <w:rPr>
          <w:rFonts w:ascii="Arial" w:hAnsi="Arial" w:cs="Arial"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>в</w:t>
      </w:r>
      <w:r w:rsidR="00A7576D" w:rsidRPr="00EF745D">
        <w:rPr>
          <w:rFonts w:ascii="Arial" w:hAnsi="Arial" w:cs="Arial"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 xml:space="preserve"> положение </w:t>
      </w:r>
      <w:r w:rsidR="00A7576D" w:rsidRPr="00EF745D">
        <w:rPr>
          <w:rFonts w:ascii="Arial" w:hAnsi="Arial" w:cs="Arial"/>
          <w:sz w:val="20"/>
          <w:szCs w:val="20"/>
          <w:lang w:val="en-US"/>
        </w:rPr>
        <w:t>OFF</w:t>
      </w:r>
      <w:r w:rsidRPr="00EF745D">
        <w:rPr>
          <w:rFonts w:ascii="Arial" w:hAnsi="Arial" w:cs="Arial"/>
          <w:sz w:val="20"/>
          <w:szCs w:val="20"/>
        </w:rPr>
        <w:t xml:space="preserve"> (до упора против часовой стрелки). После этого</w:t>
      </w:r>
      <w:r w:rsidR="00CD45EB" w:rsidRPr="00EF745D">
        <w:rPr>
          <w:rFonts w:ascii="Arial" w:hAnsi="Arial" w:cs="Arial"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 xml:space="preserve">установите все регуляторы </w:t>
      </w:r>
      <w:r w:rsidR="00A7576D" w:rsidRPr="00EF745D">
        <w:rPr>
          <w:rFonts w:ascii="Arial" w:hAnsi="Arial" w:cs="Arial"/>
          <w:sz w:val="20"/>
          <w:szCs w:val="20"/>
          <w:lang w:val="en-US"/>
        </w:rPr>
        <w:t>Low</w:t>
      </w:r>
      <w:r w:rsidR="00A7576D" w:rsidRPr="00EF745D">
        <w:rPr>
          <w:rFonts w:ascii="Arial" w:hAnsi="Arial" w:cs="Arial"/>
          <w:sz w:val="20"/>
          <w:szCs w:val="20"/>
        </w:rPr>
        <w:t xml:space="preserve">, </w:t>
      </w:r>
      <w:r w:rsidR="00A7576D" w:rsidRPr="00EF745D">
        <w:rPr>
          <w:rFonts w:ascii="Arial" w:hAnsi="Arial" w:cs="Arial"/>
          <w:sz w:val="20"/>
          <w:szCs w:val="20"/>
          <w:lang w:val="en-US"/>
        </w:rPr>
        <w:t>High</w:t>
      </w:r>
      <w:r w:rsidR="00A7576D" w:rsidRPr="00EF745D">
        <w:rPr>
          <w:rFonts w:ascii="Arial" w:hAnsi="Arial" w:cs="Arial"/>
          <w:sz w:val="20"/>
          <w:szCs w:val="20"/>
        </w:rPr>
        <w:t>,</w:t>
      </w:r>
      <w:r w:rsidRPr="00EF745D">
        <w:rPr>
          <w:rFonts w:ascii="Arial" w:hAnsi="Arial" w:cs="Arial"/>
          <w:sz w:val="20"/>
          <w:szCs w:val="20"/>
        </w:rPr>
        <w:t xml:space="preserve"> Pan,</w:t>
      </w:r>
      <w:r w:rsidR="00A7576D" w:rsidRPr="00EF745D">
        <w:rPr>
          <w:rFonts w:ascii="Arial" w:hAnsi="Arial" w:cs="Arial"/>
          <w:sz w:val="20"/>
          <w:szCs w:val="20"/>
        </w:rPr>
        <w:t xml:space="preserve"> </w:t>
      </w:r>
      <w:r w:rsidR="00A7576D" w:rsidRPr="00EF745D">
        <w:rPr>
          <w:rFonts w:ascii="Arial" w:hAnsi="Arial" w:cs="Arial"/>
          <w:sz w:val="20"/>
          <w:szCs w:val="20"/>
          <w:lang w:val="en-US"/>
        </w:rPr>
        <w:t>Bal</w:t>
      </w:r>
      <w:r w:rsidR="00A7576D" w:rsidRPr="00EF745D">
        <w:rPr>
          <w:rFonts w:ascii="Arial" w:hAnsi="Arial" w:cs="Arial"/>
          <w:sz w:val="20"/>
          <w:szCs w:val="20"/>
        </w:rPr>
        <w:t xml:space="preserve"> и</w:t>
      </w:r>
      <w:r w:rsidRPr="00EF745D">
        <w:rPr>
          <w:rFonts w:ascii="Arial" w:hAnsi="Arial" w:cs="Arial"/>
          <w:sz w:val="20"/>
          <w:szCs w:val="20"/>
        </w:rPr>
        <w:t xml:space="preserve"> Master в</w:t>
      </w:r>
      <w:r w:rsidR="00CD45EB" w:rsidRPr="00EF745D">
        <w:rPr>
          <w:rFonts w:ascii="Arial" w:hAnsi="Arial" w:cs="Arial"/>
          <w:sz w:val="20"/>
          <w:szCs w:val="20"/>
        </w:rPr>
        <w:t xml:space="preserve"> центральную фиксированную пози</w:t>
      </w:r>
      <w:r w:rsidRPr="00EF745D">
        <w:rPr>
          <w:rFonts w:ascii="Arial" w:hAnsi="Arial" w:cs="Arial"/>
          <w:sz w:val="20"/>
          <w:szCs w:val="20"/>
        </w:rPr>
        <w:t>цию</w:t>
      </w:r>
      <w:r w:rsidR="00A7576D" w:rsidRPr="00EF745D">
        <w:rPr>
          <w:rFonts w:ascii="Arial" w:hAnsi="Arial" w:cs="Arial"/>
          <w:sz w:val="20"/>
          <w:szCs w:val="20"/>
        </w:rPr>
        <w:t xml:space="preserve"> на 12 часов</w:t>
      </w:r>
      <w:r w:rsidRPr="00EF745D">
        <w:rPr>
          <w:rFonts w:ascii="Arial" w:hAnsi="Arial" w:cs="Arial"/>
          <w:sz w:val="20"/>
          <w:szCs w:val="20"/>
        </w:rPr>
        <w:t>. Проверьте, что бы все входы</w:t>
      </w:r>
      <w:r w:rsidR="00CD45EB" w:rsidRPr="00EF745D">
        <w:rPr>
          <w:rFonts w:ascii="Arial" w:hAnsi="Arial" w:cs="Arial"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>(позиция переключа</w:t>
      </w:r>
      <w:r w:rsidR="00CD45EB" w:rsidRPr="00EF745D">
        <w:rPr>
          <w:rFonts w:ascii="Arial" w:hAnsi="Arial" w:cs="Arial"/>
          <w:sz w:val="20"/>
          <w:szCs w:val="20"/>
        </w:rPr>
        <w:t>теля Mic / Line) были установле</w:t>
      </w:r>
      <w:r w:rsidRPr="00EF745D">
        <w:rPr>
          <w:rFonts w:ascii="Arial" w:hAnsi="Arial" w:cs="Arial"/>
          <w:sz w:val="20"/>
          <w:szCs w:val="20"/>
        </w:rPr>
        <w:t xml:space="preserve">ны в соответствие с </w:t>
      </w:r>
      <w:r w:rsidR="004850A2">
        <w:rPr>
          <w:rFonts w:ascii="Arial" w:hAnsi="Arial" w:cs="Arial"/>
          <w:sz w:val="20"/>
          <w:szCs w:val="20"/>
        </w:rPr>
        <w:t xml:space="preserve">подключеным </w:t>
      </w:r>
      <w:r w:rsidRPr="00EF745D">
        <w:rPr>
          <w:rFonts w:ascii="Arial" w:hAnsi="Arial" w:cs="Arial"/>
          <w:sz w:val="20"/>
          <w:szCs w:val="20"/>
        </w:rPr>
        <w:t>источником.</w:t>
      </w:r>
      <w:r w:rsidR="00CD45EB" w:rsidRPr="00EF745D">
        <w:rPr>
          <w:rFonts w:ascii="Arial" w:hAnsi="Arial" w:cs="Arial"/>
          <w:sz w:val="20"/>
          <w:szCs w:val="20"/>
        </w:rPr>
        <w:t xml:space="preserve"> </w:t>
      </w:r>
    </w:p>
    <w:p w:rsidR="00CD45EB" w:rsidRPr="00EF745D" w:rsidRDefault="00CD45EB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63212" w:rsidRPr="00EF745D" w:rsidRDefault="0086321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F745D">
        <w:rPr>
          <w:rFonts w:ascii="Arial" w:hAnsi="Arial" w:cs="Arial"/>
          <w:sz w:val="20"/>
          <w:szCs w:val="20"/>
        </w:rPr>
        <w:t>2. После этого подключите кабель каждой колонки к</w:t>
      </w:r>
      <w:r w:rsidR="00CD45EB" w:rsidRPr="00EF745D">
        <w:rPr>
          <w:rFonts w:ascii="Arial" w:hAnsi="Arial" w:cs="Arial"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>соответствующим выходам левой и правой колонок</w:t>
      </w:r>
      <w:r w:rsidR="00CD45EB" w:rsidRPr="00EF745D">
        <w:rPr>
          <w:rFonts w:ascii="Arial" w:hAnsi="Arial" w:cs="Arial"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>на задней стойке и на лицевой панели каждой колонки</w:t>
      </w:r>
      <w:r w:rsidR="00CD45EB" w:rsidRPr="00EF745D">
        <w:rPr>
          <w:rFonts w:ascii="Arial" w:hAnsi="Arial" w:cs="Arial"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>с помощью прилагаемых кабелей.</w:t>
      </w:r>
    </w:p>
    <w:p w:rsidR="00A7576D" w:rsidRPr="00EF745D" w:rsidRDefault="00A7576D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63212" w:rsidRPr="00EF745D" w:rsidRDefault="0086321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F745D">
        <w:rPr>
          <w:rFonts w:ascii="Arial" w:hAnsi="Arial" w:cs="Arial"/>
          <w:sz w:val="20"/>
          <w:szCs w:val="20"/>
        </w:rPr>
        <w:t xml:space="preserve">3. Подключите все </w:t>
      </w:r>
      <w:r w:rsidR="004416A3" w:rsidRPr="00EF745D">
        <w:rPr>
          <w:rFonts w:ascii="Arial" w:hAnsi="Arial" w:cs="Arial"/>
          <w:sz w:val="20"/>
          <w:szCs w:val="20"/>
        </w:rPr>
        <w:t>источники,</w:t>
      </w:r>
      <w:r w:rsidRPr="00EF745D">
        <w:rPr>
          <w:rFonts w:ascii="Arial" w:hAnsi="Arial" w:cs="Arial"/>
          <w:sz w:val="20"/>
          <w:szCs w:val="20"/>
        </w:rPr>
        <w:t xml:space="preserve"> такие как микрофоны,</w:t>
      </w:r>
      <w:r w:rsidR="00CD45EB" w:rsidRPr="00EF745D">
        <w:rPr>
          <w:rFonts w:ascii="Arial" w:hAnsi="Arial" w:cs="Arial"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 xml:space="preserve">кассетные деки, </w:t>
      </w:r>
      <w:r w:rsidR="00CC458E">
        <w:rPr>
          <w:rFonts w:ascii="Arial" w:hAnsi="Arial" w:cs="Arial"/>
          <w:sz w:val="20"/>
          <w:szCs w:val="20"/>
        </w:rPr>
        <w:t>синтезаторы</w:t>
      </w:r>
      <w:r w:rsidRPr="00EF745D">
        <w:rPr>
          <w:rFonts w:ascii="Arial" w:hAnsi="Arial" w:cs="Arial"/>
          <w:sz w:val="20"/>
          <w:szCs w:val="20"/>
        </w:rPr>
        <w:t xml:space="preserve"> и т. д. в соответствующие</w:t>
      </w:r>
      <w:r w:rsidR="00CD45EB" w:rsidRPr="00EF745D">
        <w:rPr>
          <w:rFonts w:ascii="Arial" w:hAnsi="Arial" w:cs="Arial"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>входы.</w:t>
      </w:r>
    </w:p>
    <w:p w:rsidR="00A7576D" w:rsidRPr="00EF745D" w:rsidRDefault="00A7576D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D45EB" w:rsidRPr="00EF745D" w:rsidRDefault="0086321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F745D">
        <w:rPr>
          <w:rFonts w:ascii="Arial" w:hAnsi="Arial" w:cs="Arial"/>
          <w:sz w:val="20"/>
          <w:szCs w:val="20"/>
        </w:rPr>
        <w:t>4. Подключите кабель питания в</w:t>
      </w:r>
      <w:r w:rsidR="004850A2">
        <w:rPr>
          <w:rFonts w:ascii="Arial" w:hAnsi="Arial" w:cs="Arial"/>
          <w:sz w:val="20"/>
          <w:szCs w:val="20"/>
        </w:rPr>
        <w:t xml:space="preserve"> разъём </w:t>
      </w:r>
      <w:r w:rsidRPr="00EF745D">
        <w:rPr>
          <w:rFonts w:ascii="Arial" w:hAnsi="Arial" w:cs="Arial"/>
          <w:sz w:val="20"/>
          <w:szCs w:val="20"/>
        </w:rPr>
        <w:t xml:space="preserve"> IEC </w:t>
      </w:r>
      <w:r w:rsidR="00A7576D" w:rsidRPr="00EF745D">
        <w:rPr>
          <w:rFonts w:ascii="Arial" w:hAnsi="Arial" w:cs="Arial"/>
          <w:sz w:val="20"/>
          <w:szCs w:val="20"/>
        </w:rPr>
        <w:t>на задней панели</w:t>
      </w:r>
      <w:r w:rsidR="00CD45EB" w:rsidRPr="00EF745D">
        <w:rPr>
          <w:rFonts w:ascii="Arial" w:hAnsi="Arial" w:cs="Arial"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>стойки Passport и подключите другой</w:t>
      </w:r>
      <w:r w:rsidR="00CD45EB" w:rsidRPr="00EF745D">
        <w:rPr>
          <w:rFonts w:ascii="Arial" w:hAnsi="Arial" w:cs="Arial"/>
          <w:sz w:val="20"/>
          <w:szCs w:val="20"/>
        </w:rPr>
        <w:t xml:space="preserve"> конец к хоро</w:t>
      </w:r>
      <w:r w:rsidRPr="00EF745D">
        <w:rPr>
          <w:rFonts w:ascii="Arial" w:hAnsi="Arial" w:cs="Arial"/>
          <w:sz w:val="20"/>
          <w:szCs w:val="20"/>
        </w:rPr>
        <w:t>шо заземл</w:t>
      </w:r>
      <w:r w:rsidR="004850A2">
        <w:rPr>
          <w:rFonts w:ascii="Arial" w:hAnsi="Arial" w:cs="Arial"/>
          <w:sz w:val="20"/>
          <w:szCs w:val="20"/>
        </w:rPr>
        <w:t>ё</w:t>
      </w:r>
      <w:r w:rsidRPr="00EF745D">
        <w:rPr>
          <w:rFonts w:ascii="Arial" w:hAnsi="Arial" w:cs="Arial"/>
          <w:sz w:val="20"/>
          <w:szCs w:val="20"/>
        </w:rPr>
        <w:t>нной трехпроводной розетке АС.</w:t>
      </w:r>
      <w:r w:rsidR="00CD45EB" w:rsidRPr="00EF745D">
        <w:rPr>
          <w:rFonts w:ascii="Arial" w:hAnsi="Arial" w:cs="Arial"/>
          <w:sz w:val="20"/>
          <w:szCs w:val="20"/>
        </w:rPr>
        <w:t xml:space="preserve"> </w:t>
      </w:r>
    </w:p>
    <w:p w:rsidR="00863212" w:rsidRPr="00EF745D" w:rsidRDefault="0086321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F745D">
        <w:rPr>
          <w:rFonts w:ascii="Arial" w:hAnsi="Arial" w:cs="Arial"/>
          <w:sz w:val="20"/>
          <w:szCs w:val="20"/>
        </w:rPr>
        <w:t>Если н</w:t>
      </w:r>
      <w:r w:rsidR="00A7576D" w:rsidRPr="00EF745D">
        <w:rPr>
          <w:rFonts w:ascii="Arial" w:hAnsi="Arial" w:cs="Arial"/>
          <w:sz w:val="20"/>
          <w:szCs w:val="20"/>
        </w:rPr>
        <w:t>и на одном из каналов нет аудио</w:t>
      </w:r>
      <w:r w:rsidRPr="00EF745D">
        <w:rPr>
          <w:rFonts w:ascii="Arial" w:hAnsi="Arial" w:cs="Arial"/>
          <w:sz w:val="20"/>
          <w:szCs w:val="20"/>
        </w:rPr>
        <w:t>сигнала,</w:t>
      </w:r>
      <w:r w:rsidR="00CD45EB" w:rsidRPr="00EF745D">
        <w:rPr>
          <w:rFonts w:ascii="Arial" w:hAnsi="Arial" w:cs="Arial"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 xml:space="preserve">проверьте правильность установок регулировок. </w:t>
      </w:r>
      <w:r w:rsidR="00CD45EB" w:rsidRPr="00EF745D">
        <w:rPr>
          <w:rFonts w:ascii="Arial" w:hAnsi="Arial" w:cs="Arial"/>
          <w:sz w:val="20"/>
          <w:szCs w:val="20"/>
        </w:rPr>
        <w:t>П</w:t>
      </w:r>
      <w:r w:rsidRPr="00EF745D">
        <w:rPr>
          <w:rFonts w:ascii="Arial" w:hAnsi="Arial" w:cs="Arial"/>
          <w:sz w:val="20"/>
          <w:szCs w:val="20"/>
        </w:rPr>
        <w:t>осле</w:t>
      </w:r>
      <w:r w:rsidR="00CD45EB" w:rsidRPr="00EF745D">
        <w:rPr>
          <w:rFonts w:ascii="Arial" w:hAnsi="Arial" w:cs="Arial"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 xml:space="preserve">этого отключите </w:t>
      </w:r>
      <w:r w:rsidR="00CD45EB" w:rsidRPr="00EF745D">
        <w:rPr>
          <w:rFonts w:ascii="Arial" w:hAnsi="Arial" w:cs="Arial"/>
          <w:sz w:val="20"/>
          <w:szCs w:val="20"/>
        </w:rPr>
        <w:t>кабель от рабочей колонки и под</w:t>
      </w:r>
      <w:r w:rsidRPr="00EF745D">
        <w:rPr>
          <w:rFonts w:ascii="Arial" w:hAnsi="Arial" w:cs="Arial"/>
          <w:sz w:val="20"/>
          <w:szCs w:val="20"/>
        </w:rPr>
        <w:t>ключите его к другой колонке. Если вторая колонка</w:t>
      </w:r>
    </w:p>
    <w:p w:rsidR="00863212" w:rsidRPr="00EF745D" w:rsidRDefault="0086321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F745D">
        <w:rPr>
          <w:rFonts w:ascii="Arial" w:hAnsi="Arial" w:cs="Arial"/>
          <w:sz w:val="20"/>
          <w:szCs w:val="20"/>
        </w:rPr>
        <w:t>работает, это означает наличие проблемы с кабелем,</w:t>
      </w:r>
    </w:p>
    <w:p w:rsidR="00863212" w:rsidRPr="00EF745D" w:rsidRDefault="0086321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F745D">
        <w:rPr>
          <w:rFonts w:ascii="Arial" w:hAnsi="Arial" w:cs="Arial"/>
          <w:sz w:val="20"/>
          <w:szCs w:val="20"/>
        </w:rPr>
        <w:t>который необходимо отремонтировать или заменить.</w:t>
      </w:r>
    </w:p>
    <w:p w:rsidR="00A7576D" w:rsidRPr="00EF745D" w:rsidRDefault="00A7576D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92875" w:rsidRPr="00EF745D" w:rsidRDefault="00B92875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863212" w:rsidRPr="00EF745D" w:rsidRDefault="00863212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745D">
        <w:rPr>
          <w:rFonts w:ascii="Arial" w:hAnsi="Arial" w:cs="Arial"/>
          <w:b/>
          <w:bCs/>
        </w:rPr>
        <w:t>Установка громкости и уровней системы</w:t>
      </w:r>
    </w:p>
    <w:p w:rsidR="00A7576D" w:rsidRPr="00EF745D" w:rsidRDefault="00A7576D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63212" w:rsidRPr="00EF745D" w:rsidRDefault="00A7576D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F745D">
        <w:rPr>
          <w:rFonts w:ascii="Arial" w:hAnsi="Arial" w:cs="Arial"/>
          <w:sz w:val="20"/>
          <w:szCs w:val="20"/>
        </w:rPr>
        <w:t>Д</w:t>
      </w:r>
      <w:r w:rsidR="00863212" w:rsidRPr="00EF745D">
        <w:rPr>
          <w:rFonts w:ascii="Arial" w:hAnsi="Arial" w:cs="Arial"/>
          <w:sz w:val="20"/>
          <w:szCs w:val="20"/>
        </w:rPr>
        <w:t>ля установки г</w:t>
      </w:r>
      <w:r w:rsidR="00CD45EB" w:rsidRPr="00EF745D">
        <w:rPr>
          <w:rFonts w:ascii="Arial" w:hAnsi="Arial" w:cs="Arial"/>
          <w:sz w:val="20"/>
          <w:szCs w:val="20"/>
        </w:rPr>
        <w:t>ромкости системы и рабочих уров</w:t>
      </w:r>
      <w:r w:rsidR="00863212" w:rsidRPr="00EF745D">
        <w:rPr>
          <w:rFonts w:ascii="Arial" w:hAnsi="Arial" w:cs="Arial"/>
          <w:sz w:val="20"/>
          <w:szCs w:val="20"/>
        </w:rPr>
        <w:t>ней, просто выполните следующие действия:</w:t>
      </w:r>
    </w:p>
    <w:p w:rsidR="00A7576D" w:rsidRPr="00EF745D" w:rsidRDefault="00A7576D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63212" w:rsidRPr="00EF745D" w:rsidRDefault="0086321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F745D">
        <w:rPr>
          <w:rFonts w:ascii="Arial" w:hAnsi="Arial" w:cs="Arial"/>
          <w:sz w:val="20"/>
          <w:szCs w:val="20"/>
        </w:rPr>
        <w:t xml:space="preserve">1. </w:t>
      </w:r>
      <w:r w:rsidR="004416A3" w:rsidRPr="00EF745D">
        <w:rPr>
          <w:rFonts w:ascii="Arial" w:hAnsi="Arial" w:cs="Arial"/>
          <w:sz w:val="20"/>
          <w:szCs w:val="20"/>
        </w:rPr>
        <w:t>Во-первых,</w:t>
      </w:r>
      <w:r w:rsidRPr="00EF745D">
        <w:rPr>
          <w:rFonts w:ascii="Arial" w:hAnsi="Arial" w:cs="Arial"/>
          <w:sz w:val="20"/>
          <w:szCs w:val="20"/>
        </w:rPr>
        <w:t xml:space="preserve"> медленно поднимите мастер</w:t>
      </w:r>
      <w:r w:rsidR="00A7576D" w:rsidRPr="00EF745D">
        <w:rPr>
          <w:rFonts w:ascii="Arial" w:hAnsi="Arial" w:cs="Arial"/>
          <w:sz w:val="20"/>
          <w:szCs w:val="20"/>
        </w:rPr>
        <w:t>-</w:t>
      </w:r>
      <w:r w:rsidRPr="00EF745D">
        <w:rPr>
          <w:rFonts w:ascii="Arial" w:hAnsi="Arial" w:cs="Arial"/>
          <w:sz w:val="20"/>
          <w:szCs w:val="20"/>
        </w:rPr>
        <w:t>ре</w:t>
      </w:r>
      <w:r w:rsidR="00CD45EB" w:rsidRPr="00EF745D">
        <w:rPr>
          <w:rFonts w:ascii="Arial" w:hAnsi="Arial" w:cs="Arial"/>
          <w:sz w:val="20"/>
          <w:szCs w:val="20"/>
        </w:rPr>
        <w:t>гуляторы громкости в фиксирован</w:t>
      </w:r>
      <w:r w:rsidRPr="00EF745D">
        <w:rPr>
          <w:rFonts w:ascii="Arial" w:hAnsi="Arial" w:cs="Arial"/>
          <w:sz w:val="20"/>
          <w:szCs w:val="20"/>
        </w:rPr>
        <w:t>ное 12</w:t>
      </w:r>
      <w:r w:rsidR="00A7576D" w:rsidRPr="00EF745D">
        <w:rPr>
          <w:rFonts w:ascii="Arial" w:hAnsi="Arial" w:cs="Arial"/>
          <w:sz w:val="20"/>
          <w:szCs w:val="20"/>
        </w:rPr>
        <w:t>-</w:t>
      </w:r>
      <w:r w:rsidRPr="00EF745D">
        <w:rPr>
          <w:rFonts w:ascii="Arial" w:hAnsi="Arial" w:cs="Arial"/>
          <w:sz w:val="20"/>
          <w:szCs w:val="20"/>
        </w:rPr>
        <w:t>часовое положение.</w:t>
      </w:r>
    </w:p>
    <w:p w:rsidR="00A7576D" w:rsidRPr="00EF745D" w:rsidRDefault="00A7576D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63212" w:rsidRPr="00EF745D" w:rsidRDefault="0086321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F745D">
        <w:rPr>
          <w:rFonts w:ascii="Arial" w:hAnsi="Arial" w:cs="Arial"/>
          <w:sz w:val="20"/>
          <w:szCs w:val="20"/>
        </w:rPr>
        <w:t>2. Используйте микрофоны (или другие источники) в</w:t>
      </w:r>
      <w:r w:rsidR="00CD45EB" w:rsidRPr="00EF745D">
        <w:rPr>
          <w:rFonts w:ascii="Arial" w:hAnsi="Arial" w:cs="Arial"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>той же позиции, ка</w:t>
      </w:r>
      <w:r w:rsidR="00CD45EB" w:rsidRPr="00EF745D">
        <w:rPr>
          <w:rFonts w:ascii="Arial" w:hAnsi="Arial" w:cs="Arial"/>
          <w:sz w:val="20"/>
          <w:szCs w:val="20"/>
        </w:rPr>
        <w:t>к они будут использованы на сце</w:t>
      </w:r>
      <w:r w:rsidRPr="00EF745D">
        <w:rPr>
          <w:rFonts w:ascii="Arial" w:hAnsi="Arial" w:cs="Arial"/>
          <w:sz w:val="20"/>
          <w:szCs w:val="20"/>
        </w:rPr>
        <w:t>не</w:t>
      </w:r>
      <w:r w:rsidR="00EF745D">
        <w:rPr>
          <w:rFonts w:ascii="Arial" w:hAnsi="Arial" w:cs="Arial"/>
          <w:sz w:val="20"/>
          <w:szCs w:val="20"/>
        </w:rPr>
        <w:t>,</w:t>
      </w:r>
      <w:r w:rsidRPr="00EF745D">
        <w:rPr>
          <w:rFonts w:ascii="Arial" w:hAnsi="Arial" w:cs="Arial"/>
          <w:sz w:val="20"/>
          <w:szCs w:val="20"/>
        </w:rPr>
        <w:t xml:space="preserve"> и в соответствии</w:t>
      </w:r>
      <w:r w:rsidR="00EF745D">
        <w:rPr>
          <w:rFonts w:ascii="Arial" w:hAnsi="Arial" w:cs="Arial"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>с тем как они будут использованы</w:t>
      </w:r>
      <w:r w:rsidR="00CD45EB" w:rsidRPr="00EF745D">
        <w:rPr>
          <w:rFonts w:ascii="Arial" w:hAnsi="Arial" w:cs="Arial"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>для данного события. Медленно поднимите регулятор</w:t>
      </w:r>
      <w:r w:rsidR="00CD45EB" w:rsidRPr="00EF745D">
        <w:rPr>
          <w:rFonts w:ascii="Arial" w:hAnsi="Arial" w:cs="Arial"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>уровня входа соответствующего канала, внимательно</w:t>
      </w:r>
      <w:r w:rsidR="00CD45EB" w:rsidRPr="00EF745D">
        <w:rPr>
          <w:rFonts w:ascii="Arial" w:hAnsi="Arial" w:cs="Arial"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>прослушивая при этом, чтобы не возникло обратной</w:t>
      </w:r>
      <w:r w:rsidR="00CD45EB" w:rsidRPr="00EF745D">
        <w:rPr>
          <w:rFonts w:ascii="Arial" w:hAnsi="Arial" w:cs="Arial"/>
          <w:sz w:val="20"/>
          <w:szCs w:val="20"/>
        </w:rPr>
        <w:t xml:space="preserve"> с</w:t>
      </w:r>
      <w:r w:rsidRPr="00EF745D">
        <w:rPr>
          <w:rFonts w:ascii="Arial" w:hAnsi="Arial" w:cs="Arial"/>
          <w:sz w:val="20"/>
          <w:szCs w:val="20"/>
        </w:rPr>
        <w:t>вязи или до тех пор, пока не достигнете нужного</w:t>
      </w:r>
      <w:r w:rsidR="00CD45EB" w:rsidRPr="00EF745D">
        <w:rPr>
          <w:rFonts w:ascii="Arial" w:hAnsi="Arial" w:cs="Arial"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>уровня. Для уверенн</w:t>
      </w:r>
      <w:r w:rsidR="00CD45EB" w:rsidRPr="00EF745D">
        <w:rPr>
          <w:rFonts w:ascii="Arial" w:hAnsi="Arial" w:cs="Arial"/>
          <w:sz w:val="20"/>
          <w:szCs w:val="20"/>
        </w:rPr>
        <w:t xml:space="preserve">ости в том, что </w:t>
      </w:r>
      <w:r w:rsidR="004850A2">
        <w:rPr>
          <w:rFonts w:ascii="Arial" w:hAnsi="Arial" w:cs="Arial"/>
          <w:sz w:val="20"/>
          <w:szCs w:val="20"/>
        </w:rPr>
        <w:t>в</w:t>
      </w:r>
      <w:r w:rsidR="00CD45EB" w:rsidRPr="00EF745D">
        <w:rPr>
          <w:rFonts w:ascii="Arial" w:hAnsi="Arial" w:cs="Arial"/>
          <w:sz w:val="20"/>
          <w:szCs w:val="20"/>
        </w:rPr>
        <w:t>ы достигли нуж</w:t>
      </w:r>
      <w:r w:rsidRPr="00EF745D">
        <w:rPr>
          <w:rFonts w:ascii="Arial" w:hAnsi="Arial" w:cs="Arial"/>
          <w:sz w:val="20"/>
          <w:szCs w:val="20"/>
        </w:rPr>
        <w:t>ного уровня громкости, желательно иметь ассистента</w:t>
      </w:r>
      <w:r w:rsidR="00A7576D" w:rsidRPr="00EF745D">
        <w:rPr>
          <w:rFonts w:ascii="Arial" w:hAnsi="Arial" w:cs="Arial"/>
          <w:sz w:val="20"/>
          <w:szCs w:val="20"/>
        </w:rPr>
        <w:t>, который может проверить звучание в различных частях зала.</w:t>
      </w:r>
      <w:r w:rsidRPr="00EF745D">
        <w:rPr>
          <w:rFonts w:ascii="Arial" w:hAnsi="Arial" w:cs="Arial"/>
          <w:sz w:val="20"/>
          <w:szCs w:val="20"/>
        </w:rPr>
        <w:t xml:space="preserve"> Общая гро</w:t>
      </w:r>
      <w:r w:rsidR="00CD45EB" w:rsidRPr="00EF745D">
        <w:rPr>
          <w:rFonts w:ascii="Arial" w:hAnsi="Arial" w:cs="Arial"/>
          <w:sz w:val="20"/>
          <w:szCs w:val="20"/>
        </w:rPr>
        <w:t>мкость системы может быть подня</w:t>
      </w:r>
      <w:r w:rsidRPr="00EF745D">
        <w:rPr>
          <w:rFonts w:ascii="Arial" w:hAnsi="Arial" w:cs="Arial"/>
          <w:sz w:val="20"/>
          <w:szCs w:val="20"/>
        </w:rPr>
        <w:t>та простым поворотом лев</w:t>
      </w:r>
      <w:r w:rsidR="00A7576D" w:rsidRPr="00EF745D">
        <w:rPr>
          <w:rFonts w:ascii="Arial" w:hAnsi="Arial" w:cs="Arial"/>
          <w:sz w:val="20"/>
          <w:szCs w:val="20"/>
        </w:rPr>
        <w:t>ого</w:t>
      </w:r>
      <w:r w:rsidRPr="00EF745D">
        <w:rPr>
          <w:rFonts w:ascii="Arial" w:hAnsi="Arial" w:cs="Arial"/>
          <w:sz w:val="20"/>
          <w:szCs w:val="20"/>
        </w:rPr>
        <w:t xml:space="preserve"> и право</w:t>
      </w:r>
      <w:r w:rsidR="00A7576D" w:rsidRPr="00EF745D">
        <w:rPr>
          <w:rFonts w:ascii="Arial" w:hAnsi="Arial" w:cs="Arial"/>
          <w:sz w:val="20"/>
          <w:szCs w:val="20"/>
        </w:rPr>
        <w:t xml:space="preserve">го </w:t>
      </w:r>
      <w:r w:rsidRPr="00EF745D">
        <w:rPr>
          <w:rFonts w:ascii="Arial" w:hAnsi="Arial" w:cs="Arial"/>
          <w:sz w:val="20"/>
          <w:szCs w:val="20"/>
        </w:rPr>
        <w:t>мастер</w:t>
      </w:r>
      <w:r w:rsidR="00A7576D" w:rsidRPr="00EF745D">
        <w:rPr>
          <w:rFonts w:ascii="Arial" w:hAnsi="Arial" w:cs="Arial"/>
          <w:sz w:val="20"/>
          <w:szCs w:val="20"/>
        </w:rPr>
        <w:t>-</w:t>
      </w:r>
      <w:r w:rsidR="00CD45EB" w:rsidRPr="00EF745D">
        <w:rPr>
          <w:rFonts w:ascii="Arial" w:hAnsi="Arial" w:cs="Arial"/>
          <w:sz w:val="20"/>
          <w:szCs w:val="20"/>
        </w:rPr>
        <w:t>регу</w:t>
      </w:r>
      <w:r w:rsidRPr="00EF745D">
        <w:rPr>
          <w:rFonts w:ascii="Arial" w:hAnsi="Arial" w:cs="Arial"/>
          <w:sz w:val="20"/>
          <w:szCs w:val="20"/>
        </w:rPr>
        <w:t>л</w:t>
      </w:r>
      <w:r w:rsidR="00A7576D" w:rsidRPr="00EF745D">
        <w:rPr>
          <w:rFonts w:ascii="Arial" w:hAnsi="Arial" w:cs="Arial"/>
          <w:sz w:val="20"/>
          <w:szCs w:val="20"/>
        </w:rPr>
        <w:t>ятора</w:t>
      </w:r>
      <w:r w:rsidRPr="00EF745D">
        <w:rPr>
          <w:rFonts w:ascii="Arial" w:hAnsi="Arial" w:cs="Arial"/>
          <w:sz w:val="20"/>
          <w:szCs w:val="20"/>
        </w:rPr>
        <w:t xml:space="preserve"> уровня на нужный уровень.</w:t>
      </w:r>
    </w:p>
    <w:p w:rsidR="00A7576D" w:rsidRPr="00EF745D" w:rsidRDefault="00A7576D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63212" w:rsidRPr="00EF745D" w:rsidRDefault="0086321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F745D">
        <w:rPr>
          <w:rFonts w:ascii="Arial" w:hAnsi="Arial" w:cs="Arial"/>
          <w:sz w:val="20"/>
          <w:szCs w:val="20"/>
        </w:rPr>
        <w:t>3. Настройте эквалайзер</w:t>
      </w:r>
      <w:r w:rsidR="00A7576D" w:rsidRPr="00EF745D">
        <w:rPr>
          <w:rFonts w:ascii="Arial" w:hAnsi="Arial" w:cs="Arial"/>
          <w:sz w:val="20"/>
          <w:szCs w:val="20"/>
        </w:rPr>
        <w:t xml:space="preserve"> исходя из поставленных задач.</w:t>
      </w:r>
      <w:r w:rsidR="00CD45EB" w:rsidRPr="00EF745D">
        <w:rPr>
          <w:rFonts w:ascii="Arial" w:hAnsi="Arial" w:cs="Arial"/>
          <w:sz w:val="20"/>
          <w:szCs w:val="20"/>
        </w:rPr>
        <w:t xml:space="preserve"> Неплохих результатов мож</w:t>
      </w:r>
      <w:r w:rsidRPr="00EF745D">
        <w:rPr>
          <w:rFonts w:ascii="Arial" w:hAnsi="Arial" w:cs="Arial"/>
          <w:sz w:val="20"/>
          <w:szCs w:val="20"/>
        </w:rPr>
        <w:t>но достичь, проигрывая музыкальный материа</w:t>
      </w:r>
      <w:r w:rsidR="00A7576D" w:rsidRPr="00EF745D">
        <w:rPr>
          <w:rFonts w:ascii="Arial" w:hAnsi="Arial" w:cs="Arial"/>
          <w:sz w:val="20"/>
          <w:szCs w:val="20"/>
        </w:rPr>
        <w:t>л</w:t>
      </w:r>
      <w:r w:rsidRPr="00EF745D">
        <w:rPr>
          <w:rFonts w:ascii="Arial" w:hAnsi="Arial" w:cs="Arial"/>
          <w:sz w:val="20"/>
          <w:szCs w:val="20"/>
        </w:rPr>
        <w:t xml:space="preserve"> того</w:t>
      </w:r>
      <w:r w:rsidR="00CD45EB" w:rsidRPr="00EF745D">
        <w:rPr>
          <w:rFonts w:ascii="Arial" w:hAnsi="Arial" w:cs="Arial"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 xml:space="preserve">же типа, что и </w:t>
      </w:r>
      <w:r w:rsidR="006460FE">
        <w:rPr>
          <w:rFonts w:ascii="Arial" w:hAnsi="Arial" w:cs="Arial"/>
          <w:sz w:val="20"/>
          <w:szCs w:val="20"/>
        </w:rPr>
        <w:t>в</w:t>
      </w:r>
      <w:r w:rsidRPr="00EF745D">
        <w:rPr>
          <w:rFonts w:ascii="Arial" w:hAnsi="Arial" w:cs="Arial"/>
          <w:sz w:val="20"/>
          <w:szCs w:val="20"/>
        </w:rPr>
        <w:t>аша шоу</w:t>
      </w:r>
      <w:r w:rsidR="00A7576D" w:rsidRPr="00EF745D">
        <w:rPr>
          <w:rFonts w:ascii="Arial" w:hAnsi="Arial" w:cs="Arial"/>
          <w:sz w:val="20"/>
          <w:szCs w:val="20"/>
        </w:rPr>
        <w:t>-</w:t>
      </w:r>
      <w:r w:rsidRPr="00EF745D">
        <w:rPr>
          <w:rFonts w:ascii="Arial" w:hAnsi="Arial" w:cs="Arial"/>
          <w:sz w:val="20"/>
          <w:szCs w:val="20"/>
        </w:rPr>
        <w:t>программа. Еще один при</w:t>
      </w:r>
      <w:r w:rsidR="00EF745D">
        <w:rPr>
          <w:rFonts w:ascii="Arial" w:hAnsi="Arial" w:cs="Arial"/>
          <w:sz w:val="20"/>
          <w:szCs w:val="20"/>
        </w:rPr>
        <w:t>ё</w:t>
      </w:r>
      <w:r w:rsidRPr="00EF745D">
        <w:rPr>
          <w:rFonts w:ascii="Arial" w:hAnsi="Arial" w:cs="Arial"/>
          <w:sz w:val="20"/>
          <w:szCs w:val="20"/>
        </w:rPr>
        <w:t>м</w:t>
      </w:r>
      <w:r w:rsidR="00A7576D" w:rsidRPr="00EF745D">
        <w:rPr>
          <w:rFonts w:ascii="Arial" w:hAnsi="Arial" w:cs="Arial"/>
          <w:sz w:val="20"/>
          <w:szCs w:val="20"/>
        </w:rPr>
        <w:t xml:space="preserve"> – </w:t>
      </w:r>
      <w:r w:rsidRPr="00EF745D">
        <w:rPr>
          <w:rFonts w:ascii="Arial" w:hAnsi="Arial" w:cs="Arial"/>
          <w:sz w:val="20"/>
          <w:szCs w:val="20"/>
        </w:rPr>
        <w:t>пока ассистент гов</w:t>
      </w:r>
      <w:r w:rsidR="00CD45EB" w:rsidRPr="00EF745D">
        <w:rPr>
          <w:rFonts w:ascii="Arial" w:hAnsi="Arial" w:cs="Arial"/>
          <w:sz w:val="20"/>
          <w:szCs w:val="20"/>
        </w:rPr>
        <w:t>орит в микрофон, можно контроли</w:t>
      </w:r>
      <w:r w:rsidRPr="00EF745D">
        <w:rPr>
          <w:rFonts w:ascii="Arial" w:hAnsi="Arial" w:cs="Arial"/>
          <w:sz w:val="20"/>
          <w:szCs w:val="20"/>
        </w:rPr>
        <w:t>ровать качество звучания из зала.</w:t>
      </w:r>
    </w:p>
    <w:p w:rsidR="00A7576D" w:rsidRPr="00EF745D" w:rsidRDefault="00A7576D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63212" w:rsidRPr="00EF745D" w:rsidRDefault="0086321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F745D">
        <w:rPr>
          <w:rFonts w:ascii="Arial" w:hAnsi="Arial" w:cs="Arial"/>
          <w:sz w:val="20"/>
          <w:szCs w:val="20"/>
        </w:rPr>
        <w:t>При озвучивании речевых программ, целесообразно</w:t>
      </w:r>
      <w:r w:rsidR="00CD45EB" w:rsidRPr="00EF745D">
        <w:rPr>
          <w:rFonts w:ascii="Arial" w:hAnsi="Arial" w:cs="Arial"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>поднять уровень ср</w:t>
      </w:r>
      <w:r w:rsidR="00CD45EB" w:rsidRPr="00EF745D">
        <w:rPr>
          <w:rFonts w:ascii="Arial" w:hAnsi="Arial" w:cs="Arial"/>
          <w:sz w:val="20"/>
          <w:szCs w:val="20"/>
        </w:rPr>
        <w:t>едних и высоких частот и ограни</w:t>
      </w:r>
      <w:r w:rsidRPr="00EF745D">
        <w:rPr>
          <w:rFonts w:ascii="Arial" w:hAnsi="Arial" w:cs="Arial"/>
          <w:sz w:val="20"/>
          <w:szCs w:val="20"/>
        </w:rPr>
        <w:t>чить содержание низких частот.</w:t>
      </w:r>
      <w:r w:rsidR="00CD45EB" w:rsidRPr="00EF745D">
        <w:rPr>
          <w:rFonts w:ascii="Arial" w:hAnsi="Arial" w:cs="Arial"/>
          <w:sz w:val="20"/>
          <w:szCs w:val="20"/>
        </w:rPr>
        <w:t xml:space="preserve"> При оз</w:t>
      </w:r>
      <w:r w:rsidRPr="00EF745D">
        <w:rPr>
          <w:rFonts w:ascii="Arial" w:hAnsi="Arial" w:cs="Arial"/>
          <w:sz w:val="20"/>
          <w:szCs w:val="20"/>
        </w:rPr>
        <w:t>вучивании музык</w:t>
      </w:r>
      <w:r w:rsidR="00CD45EB" w:rsidRPr="00EF745D">
        <w:rPr>
          <w:rFonts w:ascii="Arial" w:hAnsi="Arial" w:cs="Arial"/>
          <w:sz w:val="20"/>
          <w:szCs w:val="20"/>
        </w:rPr>
        <w:t>альных программ, содержащих низ</w:t>
      </w:r>
      <w:r w:rsidRPr="00EF745D">
        <w:rPr>
          <w:rFonts w:ascii="Arial" w:hAnsi="Arial" w:cs="Arial"/>
          <w:sz w:val="20"/>
          <w:szCs w:val="20"/>
        </w:rPr>
        <w:t xml:space="preserve">кие частоты, </w:t>
      </w:r>
      <w:r w:rsidR="004850A2">
        <w:rPr>
          <w:rFonts w:ascii="Arial" w:hAnsi="Arial" w:cs="Arial"/>
          <w:sz w:val="20"/>
          <w:szCs w:val="20"/>
        </w:rPr>
        <w:t>следует понижать количество низкочастотной составляющей.</w:t>
      </w:r>
      <w:r w:rsidRPr="00EF745D">
        <w:rPr>
          <w:rFonts w:ascii="Arial" w:hAnsi="Arial" w:cs="Arial"/>
          <w:sz w:val="20"/>
          <w:szCs w:val="20"/>
        </w:rPr>
        <w:t xml:space="preserve"> Тщательно обд</w:t>
      </w:r>
      <w:r w:rsidR="00CD45EB" w:rsidRPr="00EF745D">
        <w:rPr>
          <w:rFonts w:ascii="Arial" w:hAnsi="Arial" w:cs="Arial"/>
          <w:sz w:val="20"/>
          <w:szCs w:val="20"/>
        </w:rPr>
        <w:t>умывайте и настраивайте эквалай</w:t>
      </w:r>
      <w:r w:rsidRPr="00EF745D">
        <w:rPr>
          <w:rFonts w:ascii="Arial" w:hAnsi="Arial" w:cs="Arial"/>
          <w:sz w:val="20"/>
          <w:szCs w:val="20"/>
        </w:rPr>
        <w:t>зер в соответствии</w:t>
      </w:r>
      <w:r w:rsidR="00CD45EB" w:rsidRPr="00EF745D">
        <w:rPr>
          <w:rFonts w:ascii="Arial" w:hAnsi="Arial" w:cs="Arial"/>
          <w:sz w:val="20"/>
          <w:szCs w:val="20"/>
        </w:rPr>
        <w:t xml:space="preserve"> с требованиями каждого меропри</w:t>
      </w:r>
      <w:r w:rsidRPr="00EF745D">
        <w:rPr>
          <w:rFonts w:ascii="Arial" w:hAnsi="Arial" w:cs="Arial"/>
          <w:sz w:val="20"/>
          <w:szCs w:val="20"/>
        </w:rPr>
        <w:t>ятия.</w:t>
      </w:r>
    </w:p>
    <w:p w:rsidR="0086242E" w:rsidRDefault="0086242E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B92875" w:rsidRPr="00EF745D" w:rsidRDefault="00B92875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863212" w:rsidRPr="00EF745D" w:rsidRDefault="00863212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EF745D">
        <w:rPr>
          <w:rFonts w:ascii="Arial" w:hAnsi="Arial" w:cs="Arial"/>
          <w:b/>
          <w:bCs/>
          <w:sz w:val="20"/>
          <w:szCs w:val="20"/>
        </w:rPr>
        <w:t>Стойка питания</w:t>
      </w:r>
      <w:r w:rsidR="00CD2BCB" w:rsidRPr="00EF745D">
        <w:rPr>
          <w:rFonts w:ascii="Arial" w:hAnsi="Arial" w:cs="Arial"/>
          <w:b/>
          <w:bCs/>
          <w:sz w:val="20"/>
          <w:szCs w:val="20"/>
        </w:rPr>
        <w:t xml:space="preserve"> </w:t>
      </w:r>
      <w:r w:rsidR="00CD2BCB" w:rsidRPr="00EF745D">
        <w:rPr>
          <w:rFonts w:ascii="Arial" w:hAnsi="Arial" w:cs="Arial"/>
          <w:b/>
          <w:bCs/>
          <w:sz w:val="20"/>
          <w:szCs w:val="20"/>
          <w:lang w:val="en-US"/>
        </w:rPr>
        <w:t>POWER</w:t>
      </w:r>
      <w:r w:rsidR="00CD2BCB" w:rsidRPr="00EF745D">
        <w:rPr>
          <w:rFonts w:ascii="Arial" w:hAnsi="Arial" w:cs="Arial"/>
          <w:b/>
          <w:bCs/>
          <w:sz w:val="20"/>
          <w:szCs w:val="20"/>
        </w:rPr>
        <w:t xml:space="preserve"> </w:t>
      </w:r>
      <w:r w:rsidR="00CD2BCB" w:rsidRPr="00EF745D">
        <w:rPr>
          <w:rFonts w:ascii="Arial" w:hAnsi="Arial" w:cs="Arial"/>
          <w:b/>
          <w:bCs/>
          <w:sz w:val="20"/>
          <w:szCs w:val="20"/>
          <w:lang w:val="en-US"/>
        </w:rPr>
        <w:t>TOWER</w:t>
      </w:r>
      <w:r w:rsidR="00CD2BCB" w:rsidRPr="00EF745D">
        <w:rPr>
          <w:rFonts w:ascii="Arial" w:hAnsi="Arial" w:cs="Arial"/>
          <w:b/>
          <w:bCs/>
          <w:sz w:val="20"/>
          <w:szCs w:val="20"/>
        </w:rPr>
        <w:t>™</w:t>
      </w:r>
    </w:p>
    <w:p w:rsidR="00863212" w:rsidRPr="00EF745D" w:rsidRDefault="0086321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F745D">
        <w:rPr>
          <w:rFonts w:ascii="Arial" w:hAnsi="Arial" w:cs="Arial"/>
          <w:sz w:val="20"/>
          <w:szCs w:val="20"/>
        </w:rPr>
        <w:t xml:space="preserve">При настройке </w:t>
      </w:r>
      <w:r w:rsidR="00CD45EB" w:rsidRPr="00EF745D">
        <w:rPr>
          <w:rFonts w:ascii="Arial" w:hAnsi="Arial" w:cs="Arial"/>
          <w:sz w:val="20"/>
          <w:szCs w:val="20"/>
        </w:rPr>
        <w:t xml:space="preserve">системы следует грамотно разместить </w:t>
      </w:r>
      <w:r w:rsidRPr="00EF745D">
        <w:rPr>
          <w:rFonts w:ascii="Arial" w:hAnsi="Arial" w:cs="Arial"/>
          <w:sz w:val="20"/>
          <w:szCs w:val="20"/>
        </w:rPr>
        <w:t xml:space="preserve">пульт Passport </w:t>
      </w:r>
      <w:r w:rsidR="00CD45EB" w:rsidRPr="00EF745D">
        <w:rPr>
          <w:rFonts w:ascii="Arial" w:hAnsi="Arial" w:cs="Arial"/>
          <w:sz w:val="20"/>
          <w:szCs w:val="20"/>
        </w:rPr>
        <w:t>Mixing таким образом, чтобы звук</w:t>
      </w:r>
      <w:r w:rsidRPr="00EF745D">
        <w:rPr>
          <w:rFonts w:ascii="Arial" w:hAnsi="Arial" w:cs="Arial"/>
          <w:sz w:val="20"/>
          <w:szCs w:val="20"/>
        </w:rPr>
        <w:t>ооператор мог эффективно оценивать качество</w:t>
      </w:r>
      <w:r w:rsidR="00CD45EB" w:rsidRPr="00EF745D">
        <w:rPr>
          <w:rFonts w:ascii="Arial" w:hAnsi="Arial" w:cs="Arial"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>работы всей системы. В случае отсутствия потребности подстройки</w:t>
      </w:r>
      <w:r w:rsidR="00CD45EB" w:rsidRPr="00EF745D">
        <w:rPr>
          <w:rFonts w:ascii="Arial" w:hAnsi="Arial" w:cs="Arial"/>
          <w:sz w:val="20"/>
          <w:szCs w:val="20"/>
        </w:rPr>
        <w:t xml:space="preserve"> системы в процессе функциониро</w:t>
      </w:r>
      <w:r w:rsidRPr="00EF745D">
        <w:rPr>
          <w:rFonts w:ascii="Arial" w:hAnsi="Arial" w:cs="Arial"/>
          <w:sz w:val="20"/>
          <w:szCs w:val="20"/>
        </w:rPr>
        <w:t>вания, микшер</w:t>
      </w:r>
      <w:r w:rsidR="00CD45EB" w:rsidRPr="00EF745D">
        <w:rPr>
          <w:rFonts w:ascii="Arial" w:hAnsi="Arial" w:cs="Arial"/>
          <w:sz w:val="20"/>
          <w:szCs w:val="20"/>
        </w:rPr>
        <w:t xml:space="preserve"> можно расположить в любом удоб</w:t>
      </w:r>
      <w:r w:rsidRPr="00EF745D">
        <w:rPr>
          <w:rFonts w:ascii="Arial" w:hAnsi="Arial" w:cs="Arial"/>
          <w:sz w:val="20"/>
          <w:szCs w:val="20"/>
        </w:rPr>
        <w:t>ном месте (насколько позволяет длина шнура).</w:t>
      </w:r>
    </w:p>
    <w:p w:rsidR="00CD2BCB" w:rsidRPr="00EF745D" w:rsidRDefault="00CD2BCB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63212" w:rsidRPr="00EF745D" w:rsidRDefault="0086321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F745D">
        <w:rPr>
          <w:rFonts w:ascii="Arial" w:hAnsi="Arial" w:cs="Arial"/>
          <w:sz w:val="20"/>
          <w:szCs w:val="20"/>
        </w:rPr>
        <w:t>Все шнуры след</w:t>
      </w:r>
      <w:r w:rsidR="00CD45EB" w:rsidRPr="00EF745D">
        <w:rPr>
          <w:rFonts w:ascii="Arial" w:hAnsi="Arial" w:cs="Arial"/>
          <w:sz w:val="20"/>
          <w:szCs w:val="20"/>
        </w:rPr>
        <w:t>ует тщательно обезопасить. Поза</w:t>
      </w:r>
      <w:r w:rsidRPr="00EF745D">
        <w:rPr>
          <w:rFonts w:ascii="Arial" w:hAnsi="Arial" w:cs="Arial"/>
          <w:sz w:val="20"/>
          <w:szCs w:val="20"/>
        </w:rPr>
        <w:t xml:space="preserve">ботьтесь о том, </w:t>
      </w:r>
      <w:r w:rsidR="00CD45EB" w:rsidRPr="00EF745D">
        <w:rPr>
          <w:rFonts w:ascii="Arial" w:hAnsi="Arial" w:cs="Arial"/>
          <w:sz w:val="20"/>
          <w:szCs w:val="20"/>
        </w:rPr>
        <w:t>чтобы стойка Power Tower размеща</w:t>
      </w:r>
      <w:r w:rsidRPr="00EF745D">
        <w:rPr>
          <w:rFonts w:ascii="Arial" w:hAnsi="Arial" w:cs="Arial"/>
          <w:sz w:val="20"/>
          <w:szCs w:val="20"/>
        </w:rPr>
        <w:t>лась там, где она не мешает проходу.</w:t>
      </w:r>
    </w:p>
    <w:p w:rsidR="00CD2BCB" w:rsidRPr="00EF745D" w:rsidRDefault="00CD2BCB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63212" w:rsidRDefault="0086321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F745D">
        <w:rPr>
          <w:rFonts w:ascii="Arial" w:hAnsi="Arial" w:cs="Arial"/>
          <w:sz w:val="20"/>
          <w:szCs w:val="20"/>
        </w:rPr>
        <w:t>В отсеке</w:t>
      </w:r>
      <w:r w:rsidR="00CD45EB" w:rsidRPr="00EF745D">
        <w:rPr>
          <w:rFonts w:ascii="Arial" w:hAnsi="Arial" w:cs="Arial"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>на задн</w:t>
      </w:r>
      <w:r w:rsidR="00CD45EB" w:rsidRPr="00EF745D">
        <w:rPr>
          <w:rFonts w:ascii="Arial" w:hAnsi="Arial" w:cs="Arial"/>
          <w:sz w:val="20"/>
          <w:szCs w:val="20"/>
        </w:rPr>
        <w:t>ей панели Power Tower можно дер</w:t>
      </w:r>
      <w:r w:rsidRPr="00EF745D">
        <w:rPr>
          <w:rFonts w:ascii="Arial" w:hAnsi="Arial" w:cs="Arial"/>
          <w:sz w:val="20"/>
          <w:szCs w:val="20"/>
        </w:rPr>
        <w:t>жать шнуры</w:t>
      </w:r>
      <w:r w:rsidR="00CD45EB" w:rsidRPr="00EF745D">
        <w:rPr>
          <w:rFonts w:ascii="Arial" w:hAnsi="Arial" w:cs="Arial"/>
          <w:sz w:val="20"/>
          <w:szCs w:val="20"/>
        </w:rPr>
        <w:t xml:space="preserve">, микрофоны и другие компоненты </w:t>
      </w:r>
      <w:r w:rsidRPr="00EF745D">
        <w:rPr>
          <w:rFonts w:ascii="Arial" w:hAnsi="Arial" w:cs="Arial"/>
          <w:sz w:val="20"/>
          <w:szCs w:val="20"/>
        </w:rPr>
        <w:t>системы. Для того, чтобы открыть отсек, просто сдвиньте</w:t>
      </w:r>
      <w:r w:rsidR="00CD45EB" w:rsidRPr="00EF745D">
        <w:rPr>
          <w:rFonts w:ascii="Arial" w:hAnsi="Arial" w:cs="Arial"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>задвижку вверх и откройте крышку на себя.</w:t>
      </w:r>
      <w:r w:rsidR="00CD45EB" w:rsidRPr="00EF745D">
        <w:rPr>
          <w:rFonts w:ascii="Arial" w:hAnsi="Arial" w:cs="Arial"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>Держатель основных предохранителей в сети п</w:t>
      </w:r>
      <w:r w:rsidR="00CD45EB" w:rsidRPr="00EF745D">
        <w:rPr>
          <w:rFonts w:ascii="Arial" w:hAnsi="Arial" w:cs="Arial"/>
          <w:sz w:val="20"/>
          <w:szCs w:val="20"/>
        </w:rPr>
        <w:t>ере</w:t>
      </w:r>
      <w:r w:rsidRPr="00EF745D">
        <w:rPr>
          <w:rFonts w:ascii="Arial" w:hAnsi="Arial" w:cs="Arial"/>
          <w:sz w:val="20"/>
          <w:szCs w:val="20"/>
        </w:rPr>
        <w:t>менного тока находится под разъемом IEC (шнура питания) справа на задней панели Power Tower. Для замены предохранителя выньте IEC вилку и, используя</w:t>
      </w:r>
      <w:r w:rsidR="00CD45EB" w:rsidRPr="00EF745D">
        <w:rPr>
          <w:rFonts w:ascii="Arial" w:hAnsi="Arial" w:cs="Arial"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>приемлемый инст</w:t>
      </w:r>
      <w:r w:rsidR="00CD45EB" w:rsidRPr="00EF745D">
        <w:rPr>
          <w:rFonts w:ascii="Arial" w:hAnsi="Arial" w:cs="Arial"/>
          <w:sz w:val="20"/>
          <w:szCs w:val="20"/>
        </w:rPr>
        <w:t>румент, извлеките держатель пре</w:t>
      </w:r>
      <w:r w:rsidRPr="00EF745D">
        <w:rPr>
          <w:rFonts w:ascii="Arial" w:hAnsi="Arial" w:cs="Arial"/>
          <w:sz w:val="20"/>
          <w:szCs w:val="20"/>
        </w:rPr>
        <w:t>дохранителя. Учтит</w:t>
      </w:r>
      <w:r w:rsidR="00CD45EB" w:rsidRPr="00EF745D">
        <w:rPr>
          <w:rFonts w:ascii="Arial" w:hAnsi="Arial" w:cs="Arial"/>
          <w:sz w:val="20"/>
          <w:szCs w:val="20"/>
        </w:rPr>
        <w:t>е, что в держателе предохраните</w:t>
      </w:r>
      <w:r w:rsidRPr="00EF745D">
        <w:rPr>
          <w:rFonts w:ascii="Arial" w:hAnsi="Arial" w:cs="Arial"/>
          <w:sz w:val="20"/>
          <w:szCs w:val="20"/>
        </w:rPr>
        <w:t>ля имеется запасной предохранитель. Заменяйте</w:t>
      </w:r>
      <w:r w:rsidR="00CD45EB" w:rsidRPr="00EF745D">
        <w:rPr>
          <w:rFonts w:ascii="Arial" w:hAnsi="Arial" w:cs="Arial"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>поврежденный пр</w:t>
      </w:r>
      <w:r w:rsidR="00CD45EB" w:rsidRPr="00EF745D">
        <w:rPr>
          <w:rFonts w:ascii="Arial" w:hAnsi="Arial" w:cs="Arial"/>
          <w:sz w:val="20"/>
          <w:szCs w:val="20"/>
        </w:rPr>
        <w:t>едохранитель только на предохра</w:t>
      </w:r>
      <w:r w:rsidRPr="00EF745D">
        <w:rPr>
          <w:rFonts w:ascii="Arial" w:hAnsi="Arial" w:cs="Arial"/>
          <w:sz w:val="20"/>
          <w:szCs w:val="20"/>
        </w:rPr>
        <w:t>нитель с идентичными параметрами и размерами.</w:t>
      </w:r>
      <w:r w:rsidR="00C246B2" w:rsidRPr="00EF745D">
        <w:rPr>
          <w:rFonts w:ascii="Arial" w:hAnsi="Arial" w:cs="Arial"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>В собранном виде система Passport защищена от</w:t>
      </w:r>
      <w:r w:rsidR="00CD45EB" w:rsidRPr="00EF745D">
        <w:rPr>
          <w:rFonts w:ascii="Arial" w:hAnsi="Arial" w:cs="Arial"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>воздействия окружающей среды. О</w:t>
      </w:r>
      <w:r w:rsidR="00CD2BCB" w:rsidRPr="00EF745D">
        <w:rPr>
          <w:rFonts w:ascii="Arial" w:hAnsi="Arial" w:cs="Arial"/>
          <w:sz w:val="20"/>
          <w:szCs w:val="20"/>
        </w:rPr>
        <w:t>д</w:t>
      </w:r>
      <w:r w:rsidRPr="00EF745D">
        <w:rPr>
          <w:rFonts w:ascii="Arial" w:hAnsi="Arial" w:cs="Arial"/>
          <w:sz w:val="20"/>
          <w:szCs w:val="20"/>
        </w:rPr>
        <w:t>нако</w:t>
      </w:r>
      <w:r w:rsidR="00CD2BCB" w:rsidRPr="00EF745D">
        <w:rPr>
          <w:rFonts w:ascii="Arial" w:hAnsi="Arial" w:cs="Arial"/>
          <w:sz w:val="20"/>
          <w:szCs w:val="20"/>
        </w:rPr>
        <w:t>,</w:t>
      </w:r>
      <w:r w:rsidR="00CD45EB" w:rsidRPr="00EF745D">
        <w:rPr>
          <w:rFonts w:ascii="Arial" w:hAnsi="Arial" w:cs="Arial"/>
          <w:sz w:val="20"/>
          <w:szCs w:val="20"/>
        </w:rPr>
        <w:t xml:space="preserve"> при ис</w:t>
      </w:r>
      <w:r w:rsidRPr="00EF745D">
        <w:rPr>
          <w:rFonts w:ascii="Arial" w:hAnsi="Arial" w:cs="Arial"/>
          <w:sz w:val="20"/>
          <w:szCs w:val="20"/>
        </w:rPr>
        <w:t>пользовании на открытом пространстве, позаботьтесь</w:t>
      </w:r>
      <w:r w:rsidR="00CD45EB" w:rsidRPr="00EF745D">
        <w:rPr>
          <w:rFonts w:ascii="Arial" w:hAnsi="Arial" w:cs="Arial"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>о том, чтобы Power Tower была полностью защищена</w:t>
      </w:r>
      <w:r w:rsidR="00CD45EB" w:rsidRPr="00EF745D">
        <w:rPr>
          <w:rFonts w:ascii="Arial" w:hAnsi="Arial" w:cs="Arial"/>
          <w:sz w:val="20"/>
          <w:szCs w:val="20"/>
        </w:rPr>
        <w:t xml:space="preserve"> </w:t>
      </w:r>
      <w:r w:rsidRPr="00EF745D">
        <w:rPr>
          <w:rFonts w:ascii="Arial" w:hAnsi="Arial" w:cs="Arial"/>
          <w:sz w:val="20"/>
          <w:szCs w:val="20"/>
        </w:rPr>
        <w:t>от дождя.</w:t>
      </w:r>
    </w:p>
    <w:p w:rsidR="00443C12" w:rsidRDefault="00443C1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43C12" w:rsidRDefault="00443C1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43C12" w:rsidRDefault="00443C1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43C12" w:rsidRDefault="00443C1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43C12" w:rsidRDefault="00443C1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43C12" w:rsidRDefault="00443C1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43C12" w:rsidRDefault="00443C1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66780" w:rsidRDefault="00F66780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  <w:sectPr w:rsidR="00F66780" w:rsidSect="00B92875">
          <w:type w:val="continuous"/>
          <w:pgSz w:w="11906" w:h="16838"/>
          <w:pgMar w:top="539" w:right="566" w:bottom="899" w:left="360" w:header="708" w:footer="708" w:gutter="0"/>
          <w:cols w:num="2" w:space="710" w:equalWidth="0">
            <w:col w:w="5135" w:space="445"/>
            <w:col w:w="5400"/>
          </w:cols>
          <w:docGrid w:linePitch="360"/>
        </w:sectPr>
      </w:pPr>
    </w:p>
    <w:p w:rsidR="00443C12" w:rsidRPr="00EF745D" w:rsidRDefault="00443C1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X="109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23"/>
      </w:tblGrid>
      <w:tr w:rsidR="00B92875" w:rsidRPr="00EF745D" w:rsidTr="00F66780">
        <w:trPr>
          <w:trHeight w:val="176"/>
        </w:trPr>
        <w:tc>
          <w:tcPr>
            <w:tcW w:w="11023" w:type="dxa"/>
            <w:shd w:val="clear" w:color="auto" w:fill="000000"/>
          </w:tcPr>
          <w:p w:rsidR="00B92875" w:rsidRPr="00EF745D" w:rsidRDefault="00B92875" w:rsidP="00B928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F745D">
              <w:rPr>
                <w:rFonts w:ascii="Arial" w:hAnsi="Arial" w:cs="Arial"/>
                <w:b/>
                <w:bCs/>
              </w:rPr>
              <w:t>СПЕЦИФИКАЦИЯ</w:t>
            </w:r>
          </w:p>
        </w:tc>
      </w:tr>
    </w:tbl>
    <w:p w:rsidR="00EF745D" w:rsidRDefault="00EF745D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F66780" w:rsidRDefault="00F66780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863212" w:rsidRPr="00F66780" w:rsidRDefault="00863212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F66780">
        <w:rPr>
          <w:rFonts w:ascii="Arial" w:hAnsi="Arial" w:cs="Arial"/>
          <w:b/>
          <w:bCs/>
          <w:sz w:val="20"/>
          <w:szCs w:val="20"/>
        </w:rPr>
        <w:t>Выходная мощность</w:t>
      </w:r>
    </w:p>
    <w:p w:rsidR="006A7EB6" w:rsidRPr="00F66780" w:rsidRDefault="006D42CC" w:rsidP="006A7EB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66780">
        <w:rPr>
          <w:rFonts w:ascii="Arial" w:hAnsi="Arial" w:cs="Arial"/>
          <w:sz w:val="20"/>
          <w:szCs w:val="20"/>
        </w:rPr>
        <w:t>500</w:t>
      </w:r>
      <w:r w:rsidR="003930D0" w:rsidRPr="00F66780">
        <w:rPr>
          <w:rFonts w:ascii="Arial" w:hAnsi="Arial" w:cs="Arial"/>
          <w:sz w:val="20"/>
          <w:szCs w:val="20"/>
        </w:rPr>
        <w:t xml:space="preserve"> В</w:t>
      </w:r>
      <w:r w:rsidR="009E10DA" w:rsidRPr="00F66780">
        <w:rPr>
          <w:rFonts w:ascii="Arial" w:hAnsi="Arial" w:cs="Arial"/>
          <w:sz w:val="20"/>
          <w:szCs w:val="20"/>
        </w:rPr>
        <w:t>т</w:t>
      </w:r>
      <w:r w:rsidR="006A7EB6" w:rsidRPr="00F66780">
        <w:rPr>
          <w:rFonts w:ascii="Arial" w:hAnsi="Arial" w:cs="Arial"/>
          <w:sz w:val="20"/>
          <w:szCs w:val="20"/>
        </w:rPr>
        <w:t xml:space="preserve"> (</w:t>
      </w:r>
      <w:r w:rsidR="00F66780" w:rsidRPr="00F66780">
        <w:rPr>
          <w:rFonts w:ascii="Arial" w:hAnsi="Arial" w:cs="Arial"/>
          <w:sz w:val="20"/>
          <w:szCs w:val="20"/>
        </w:rPr>
        <w:t xml:space="preserve">250 </w:t>
      </w:r>
      <w:r w:rsidR="003930D0" w:rsidRPr="00F66780">
        <w:rPr>
          <w:rFonts w:ascii="Arial" w:hAnsi="Arial" w:cs="Arial"/>
          <w:sz w:val="20"/>
          <w:szCs w:val="20"/>
        </w:rPr>
        <w:t>Вт</w:t>
      </w:r>
      <w:r w:rsidR="006A7EB6" w:rsidRPr="00F66780">
        <w:rPr>
          <w:rFonts w:ascii="Arial" w:hAnsi="Arial" w:cs="Arial"/>
          <w:sz w:val="20"/>
          <w:szCs w:val="20"/>
        </w:rPr>
        <w:t>/</w:t>
      </w:r>
      <w:r w:rsidR="003930D0" w:rsidRPr="00F66780">
        <w:rPr>
          <w:rFonts w:ascii="Arial" w:hAnsi="Arial" w:cs="Arial"/>
          <w:sz w:val="20"/>
          <w:szCs w:val="20"/>
        </w:rPr>
        <w:t>канал</w:t>
      </w:r>
      <w:r w:rsidR="006A7EB6" w:rsidRPr="00F66780">
        <w:rPr>
          <w:rFonts w:ascii="Arial" w:hAnsi="Arial" w:cs="Arial"/>
          <w:sz w:val="20"/>
          <w:szCs w:val="20"/>
        </w:rPr>
        <w:t xml:space="preserve"> </w:t>
      </w:r>
      <w:r w:rsidR="000729E0" w:rsidRPr="00F66780">
        <w:rPr>
          <w:rFonts w:ascii="Arial" w:hAnsi="Arial" w:cs="Arial"/>
          <w:sz w:val="20"/>
          <w:szCs w:val="20"/>
        </w:rPr>
        <w:t xml:space="preserve">при сопротивлении </w:t>
      </w:r>
      <w:r w:rsidR="006A7EB6" w:rsidRPr="00F66780">
        <w:rPr>
          <w:rFonts w:ascii="Arial" w:hAnsi="Arial" w:cs="Arial"/>
          <w:sz w:val="20"/>
          <w:szCs w:val="20"/>
        </w:rPr>
        <w:t>8</w:t>
      </w:r>
      <w:r w:rsidR="000729E0" w:rsidRPr="00F66780">
        <w:rPr>
          <w:rFonts w:ascii="Arial" w:hAnsi="Arial" w:cs="Arial"/>
          <w:sz w:val="20"/>
          <w:szCs w:val="20"/>
        </w:rPr>
        <w:t xml:space="preserve"> Ом на канал</w:t>
      </w:r>
      <w:r w:rsidR="006A7EB6" w:rsidRPr="00F66780">
        <w:rPr>
          <w:rFonts w:ascii="Arial" w:hAnsi="Arial" w:cs="Arial"/>
          <w:sz w:val="20"/>
          <w:szCs w:val="20"/>
        </w:rPr>
        <w:t>)</w:t>
      </w:r>
    </w:p>
    <w:p w:rsidR="00F66780" w:rsidRPr="00F66780" w:rsidRDefault="00F66780" w:rsidP="006A7EB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91155" w:rsidRPr="00F66780" w:rsidRDefault="00B91155" w:rsidP="006A7EB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F66780">
        <w:rPr>
          <w:rFonts w:ascii="Arial" w:hAnsi="Arial" w:cs="Arial"/>
          <w:b/>
          <w:bCs/>
          <w:sz w:val="20"/>
          <w:szCs w:val="20"/>
        </w:rPr>
        <w:t>Характеристики микшера</w:t>
      </w:r>
    </w:p>
    <w:p w:rsidR="00D01843" w:rsidRPr="00F66780" w:rsidRDefault="006460FE" w:rsidP="006A7EB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F66780">
        <w:rPr>
          <w:rFonts w:ascii="Arial" w:hAnsi="Arial" w:cs="Arial"/>
          <w:bCs/>
          <w:sz w:val="20"/>
          <w:szCs w:val="20"/>
        </w:rPr>
        <w:t>6</w:t>
      </w:r>
      <w:r w:rsidR="00B91155" w:rsidRPr="00F66780">
        <w:rPr>
          <w:rFonts w:ascii="Arial" w:hAnsi="Arial" w:cs="Arial"/>
          <w:bCs/>
          <w:sz w:val="20"/>
          <w:szCs w:val="20"/>
        </w:rPr>
        <w:t xml:space="preserve"> микрофонных/линейных</w:t>
      </w:r>
      <w:r w:rsidR="00D01843" w:rsidRPr="00F66780">
        <w:rPr>
          <w:rFonts w:ascii="Arial" w:hAnsi="Arial" w:cs="Arial"/>
          <w:bCs/>
          <w:sz w:val="20"/>
          <w:szCs w:val="20"/>
        </w:rPr>
        <w:t xml:space="preserve"> вход</w:t>
      </w:r>
      <w:r w:rsidRPr="00F66780">
        <w:rPr>
          <w:rFonts w:ascii="Arial" w:hAnsi="Arial" w:cs="Arial"/>
          <w:bCs/>
          <w:sz w:val="20"/>
          <w:szCs w:val="20"/>
        </w:rPr>
        <w:t xml:space="preserve">ов </w:t>
      </w:r>
      <w:r w:rsidR="00D01843" w:rsidRPr="00F66780">
        <w:rPr>
          <w:rFonts w:ascii="Arial" w:hAnsi="Arial" w:cs="Arial"/>
          <w:bCs/>
          <w:sz w:val="20"/>
          <w:szCs w:val="20"/>
        </w:rPr>
        <w:t xml:space="preserve">(сбалансированные </w:t>
      </w:r>
      <w:r w:rsidR="00D01843" w:rsidRPr="00F66780">
        <w:rPr>
          <w:rFonts w:ascii="Arial" w:hAnsi="Arial" w:cs="Arial"/>
          <w:bCs/>
          <w:sz w:val="20"/>
          <w:szCs w:val="20"/>
          <w:lang w:val="en-US"/>
        </w:rPr>
        <w:t>XLR</w:t>
      </w:r>
      <w:r w:rsidR="00D01843" w:rsidRPr="00F66780">
        <w:rPr>
          <w:rFonts w:ascii="Arial" w:hAnsi="Arial" w:cs="Arial"/>
          <w:bCs/>
          <w:sz w:val="20"/>
          <w:szCs w:val="20"/>
        </w:rPr>
        <w:t xml:space="preserve"> и 1/4” </w:t>
      </w:r>
      <w:r w:rsidR="00D01843" w:rsidRPr="00F66780">
        <w:rPr>
          <w:rFonts w:ascii="Arial" w:hAnsi="Arial" w:cs="Arial"/>
          <w:bCs/>
          <w:sz w:val="20"/>
          <w:szCs w:val="20"/>
          <w:lang w:val="en-US"/>
        </w:rPr>
        <w:t>TRS</w:t>
      </w:r>
      <w:r w:rsidR="00D01843" w:rsidRPr="00F66780">
        <w:rPr>
          <w:rFonts w:ascii="Arial" w:hAnsi="Arial" w:cs="Arial"/>
          <w:bCs/>
          <w:sz w:val="20"/>
          <w:szCs w:val="20"/>
        </w:rPr>
        <w:t>)</w:t>
      </w:r>
    </w:p>
    <w:p w:rsidR="00B91155" w:rsidRPr="00F66780" w:rsidRDefault="00B91155" w:rsidP="006A7EB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F66780">
        <w:rPr>
          <w:rFonts w:ascii="Arial" w:hAnsi="Arial" w:cs="Arial"/>
          <w:bCs/>
          <w:sz w:val="20"/>
          <w:szCs w:val="20"/>
        </w:rPr>
        <w:t xml:space="preserve">2 </w:t>
      </w:r>
      <w:r w:rsidR="00D01843" w:rsidRPr="00F66780">
        <w:rPr>
          <w:rFonts w:ascii="Arial" w:hAnsi="Arial" w:cs="Arial"/>
          <w:bCs/>
          <w:sz w:val="20"/>
          <w:szCs w:val="20"/>
        </w:rPr>
        <w:t>с</w:t>
      </w:r>
      <w:r w:rsidRPr="00F66780">
        <w:rPr>
          <w:rFonts w:ascii="Arial" w:hAnsi="Arial" w:cs="Arial"/>
          <w:bCs/>
          <w:sz w:val="20"/>
          <w:szCs w:val="20"/>
        </w:rPr>
        <w:t>тереовхода</w:t>
      </w:r>
      <w:r w:rsidR="00D01843" w:rsidRPr="00F66780">
        <w:rPr>
          <w:rFonts w:ascii="Arial" w:hAnsi="Arial" w:cs="Arial"/>
          <w:bCs/>
          <w:sz w:val="20"/>
          <w:szCs w:val="20"/>
        </w:rPr>
        <w:t xml:space="preserve"> (1/4” </w:t>
      </w:r>
      <w:r w:rsidR="00D01843" w:rsidRPr="00F66780">
        <w:rPr>
          <w:rFonts w:ascii="Arial" w:hAnsi="Arial" w:cs="Arial"/>
          <w:bCs/>
          <w:sz w:val="20"/>
          <w:szCs w:val="20"/>
          <w:lang w:val="en-US"/>
        </w:rPr>
        <w:t>TRS</w:t>
      </w:r>
      <w:r w:rsidR="00D01843" w:rsidRPr="00F66780">
        <w:rPr>
          <w:rFonts w:ascii="Arial" w:hAnsi="Arial" w:cs="Arial"/>
          <w:bCs/>
          <w:sz w:val="20"/>
          <w:szCs w:val="20"/>
        </w:rPr>
        <w:t>)</w:t>
      </w:r>
    </w:p>
    <w:p w:rsidR="00443C12" w:rsidRPr="00F66780" w:rsidRDefault="00443C12" w:rsidP="006A7EB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F66780">
        <w:rPr>
          <w:rFonts w:ascii="Arial" w:hAnsi="Arial" w:cs="Arial"/>
          <w:bCs/>
          <w:sz w:val="20"/>
          <w:szCs w:val="20"/>
        </w:rPr>
        <w:t xml:space="preserve">Мониторный выход </w:t>
      </w:r>
      <w:r w:rsidRPr="00F66780">
        <w:rPr>
          <w:rFonts w:ascii="Arial" w:hAnsi="Arial" w:cs="Arial"/>
          <w:sz w:val="20"/>
          <w:szCs w:val="20"/>
        </w:rPr>
        <w:t xml:space="preserve">(1/4") </w:t>
      </w:r>
      <w:r w:rsidRPr="00F66780">
        <w:rPr>
          <w:rFonts w:ascii="Arial" w:hAnsi="Arial" w:cs="Arial"/>
          <w:bCs/>
          <w:sz w:val="20"/>
          <w:szCs w:val="20"/>
        </w:rPr>
        <w:t>с регулятором уровня</w:t>
      </w:r>
    </w:p>
    <w:p w:rsidR="00443C12" w:rsidRPr="00F66780" w:rsidRDefault="00443C12" w:rsidP="006A7EB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F66780">
        <w:rPr>
          <w:rFonts w:ascii="Arial" w:hAnsi="Arial" w:cs="Arial"/>
          <w:bCs/>
          <w:sz w:val="20"/>
          <w:szCs w:val="20"/>
        </w:rPr>
        <w:t xml:space="preserve">Выход для звукозаписи (два разъёма </w:t>
      </w:r>
      <w:r w:rsidRPr="00F66780">
        <w:rPr>
          <w:rFonts w:ascii="Arial" w:hAnsi="Arial" w:cs="Arial"/>
          <w:bCs/>
          <w:sz w:val="20"/>
          <w:szCs w:val="20"/>
          <w:lang w:val="en-US"/>
        </w:rPr>
        <w:t>RCA</w:t>
      </w:r>
      <w:r w:rsidRPr="00F66780">
        <w:rPr>
          <w:rFonts w:ascii="Arial" w:hAnsi="Arial" w:cs="Arial"/>
          <w:bCs/>
          <w:sz w:val="20"/>
          <w:szCs w:val="20"/>
        </w:rPr>
        <w:t>) с регулятором уровня</w:t>
      </w:r>
    </w:p>
    <w:p w:rsidR="00443C12" w:rsidRPr="00F66780" w:rsidRDefault="00443C12" w:rsidP="006A7EB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F66780">
        <w:rPr>
          <w:rFonts w:ascii="Arial" w:hAnsi="Arial" w:cs="Arial"/>
          <w:bCs/>
          <w:sz w:val="20"/>
          <w:szCs w:val="20"/>
        </w:rPr>
        <w:t>8 мастер-эффектов</w:t>
      </w:r>
    </w:p>
    <w:p w:rsidR="00443C12" w:rsidRPr="00F66780" w:rsidRDefault="001162E0" w:rsidP="006A7EB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F66780">
        <w:rPr>
          <w:rFonts w:ascii="Arial" w:hAnsi="Arial" w:cs="Arial"/>
          <w:bCs/>
          <w:sz w:val="20"/>
          <w:szCs w:val="20"/>
        </w:rPr>
        <w:t>Запатентованная</w:t>
      </w:r>
      <w:r w:rsidR="00443C12" w:rsidRPr="00F66780">
        <w:rPr>
          <w:rFonts w:ascii="Arial" w:hAnsi="Arial" w:cs="Arial"/>
          <w:bCs/>
          <w:sz w:val="20"/>
          <w:szCs w:val="20"/>
        </w:rPr>
        <w:t xml:space="preserve"> те</w:t>
      </w:r>
      <w:r w:rsidR="00F66780">
        <w:rPr>
          <w:rFonts w:ascii="Arial" w:hAnsi="Arial" w:cs="Arial"/>
          <w:bCs/>
          <w:sz w:val="20"/>
          <w:szCs w:val="20"/>
        </w:rPr>
        <w:t>х</w:t>
      </w:r>
      <w:r w:rsidR="00443C12" w:rsidRPr="00F66780">
        <w:rPr>
          <w:rFonts w:ascii="Arial" w:hAnsi="Arial" w:cs="Arial"/>
          <w:bCs/>
          <w:sz w:val="20"/>
          <w:szCs w:val="20"/>
        </w:rPr>
        <w:t>нол</w:t>
      </w:r>
      <w:r w:rsidR="009002B9">
        <w:rPr>
          <w:rFonts w:ascii="Arial" w:hAnsi="Arial" w:cs="Arial"/>
          <w:bCs/>
          <w:sz w:val="20"/>
          <w:szCs w:val="20"/>
        </w:rPr>
        <w:t>о</w:t>
      </w:r>
      <w:r w:rsidR="00443C12" w:rsidRPr="00F66780">
        <w:rPr>
          <w:rFonts w:ascii="Arial" w:hAnsi="Arial" w:cs="Arial"/>
          <w:bCs/>
          <w:sz w:val="20"/>
          <w:szCs w:val="20"/>
        </w:rPr>
        <w:t xml:space="preserve">гия подавления обратной связи </w:t>
      </w:r>
      <w:r w:rsidR="00443C12" w:rsidRPr="00F66780">
        <w:rPr>
          <w:rFonts w:ascii="Arial" w:hAnsi="Arial" w:cs="Arial"/>
          <w:bCs/>
          <w:sz w:val="20"/>
          <w:szCs w:val="20"/>
          <w:lang w:val="en-US"/>
        </w:rPr>
        <w:t>Feedback</w:t>
      </w:r>
      <w:r w:rsidR="00443C12" w:rsidRPr="00F66780">
        <w:rPr>
          <w:rFonts w:ascii="Arial" w:hAnsi="Arial" w:cs="Arial"/>
          <w:bCs/>
          <w:sz w:val="20"/>
          <w:szCs w:val="20"/>
        </w:rPr>
        <w:t xml:space="preserve"> </w:t>
      </w:r>
      <w:r w:rsidR="00443C12" w:rsidRPr="00F66780">
        <w:rPr>
          <w:rFonts w:ascii="Arial" w:hAnsi="Arial" w:cs="Arial"/>
          <w:bCs/>
          <w:sz w:val="20"/>
          <w:szCs w:val="20"/>
          <w:lang w:val="en-US"/>
        </w:rPr>
        <w:t>Killer</w:t>
      </w:r>
      <w:r w:rsidR="00443C12" w:rsidRPr="00F66780">
        <w:rPr>
          <w:rFonts w:ascii="Arial" w:hAnsi="Arial" w:cs="Arial"/>
          <w:bCs/>
          <w:sz w:val="20"/>
          <w:szCs w:val="20"/>
        </w:rPr>
        <w:t>™</w:t>
      </w:r>
    </w:p>
    <w:p w:rsidR="00443C12" w:rsidRPr="00F66780" w:rsidRDefault="00443C12" w:rsidP="006A7EB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F66780">
        <w:rPr>
          <w:rFonts w:ascii="Arial" w:hAnsi="Arial" w:cs="Arial"/>
          <w:sz w:val="20"/>
          <w:szCs w:val="20"/>
        </w:rPr>
        <w:t>500-ваттный стереоусилитель класса D</w:t>
      </w:r>
    </w:p>
    <w:p w:rsidR="00443C12" w:rsidRPr="009002B9" w:rsidRDefault="00443C12" w:rsidP="006A7EB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443C12" w:rsidRPr="009002B9" w:rsidRDefault="00443C12" w:rsidP="006A7EB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F66780">
        <w:rPr>
          <w:rFonts w:ascii="Arial" w:hAnsi="Arial" w:cs="Arial"/>
          <w:b/>
          <w:bCs/>
          <w:sz w:val="20"/>
          <w:szCs w:val="20"/>
        </w:rPr>
        <w:t>Динамики</w:t>
      </w:r>
    </w:p>
    <w:p w:rsidR="00443C12" w:rsidRPr="00F66780" w:rsidRDefault="00F66780" w:rsidP="006A7EB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66780">
        <w:rPr>
          <w:rFonts w:ascii="Arial" w:hAnsi="Arial" w:cs="Arial"/>
          <w:bCs/>
          <w:sz w:val="20"/>
          <w:szCs w:val="20"/>
        </w:rPr>
        <w:t>Два</w:t>
      </w:r>
      <w:r w:rsidRPr="009002B9">
        <w:rPr>
          <w:rFonts w:ascii="Arial" w:hAnsi="Arial" w:cs="Arial"/>
          <w:bCs/>
          <w:sz w:val="20"/>
          <w:szCs w:val="20"/>
        </w:rPr>
        <w:t xml:space="preserve"> </w:t>
      </w:r>
      <w:r w:rsidRPr="009002B9">
        <w:rPr>
          <w:rFonts w:ascii="Arial" w:hAnsi="Arial" w:cs="Arial"/>
          <w:sz w:val="20"/>
          <w:szCs w:val="20"/>
        </w:rPr>
        <w:t xml:space="preserve">8" </w:t>
      </w:r>
      <w:r>
        <w:rPr>
          <w:rFonts w:ascii="Arial" w:hAnsi="Arial" w:cs="Arial"/>
          <w:sz w:val="20"/>
          <w:szCs w:val="20"/>
        </w:rPr>
        <w:t>нео</w:t>
      </w:r>
      <w:r w:rsidRPr="00F66780">
        <w:rPr>
          <w:rFonts w:ascii="Arial" w:hAnsi="Arial" w:cs="Arial"/>
          <w:sz w:val="20"/>
          <w:szCs w:val="20"/>
        </w:rPr>
        <w:t xml:space="preserve">димовых вуфера </w:t>
      </w:r>
      <w:r w:rsidRPr="00F66780">
        <w:rPr>
          <w:rFonts w:ascii="Arial" w:hAnsi="Arial" w:cs="Arial"/>
          <w:sz w:val="20"/>
          <w:szCs w:val="20"/>
          <w:lang w:val="en-US"/>
        </w:rPr>
        <w:t>Celestion</w:t>
      </w:r>
    </w:p>
    <w:p w:rsidR="00F66780" w:rsidRPr="00F66780" w:rsidRDefault="00F66780" w:rsidP="006A7EB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F66780">
        <w:rPr>
          <w:rFonts w:ascii="Arial" w:hAnsi="Arial" w:cs="Arial"/>
          <w:sz w:val="20"/>
          <w:szCs w:val="20"/>
        </w:rPr>
        <w:t xml:space="preserve">Один </w:t>
      </w:r>
      <w:r w:rsidR="001162E0" w:rsidRPr="00F66780">
        <w:rPr>
          <w:rFonts w:ascii="Arial" w:hAnsi="Arial" w:cs="Arial"/>
          <w:sz w:val="20"/>
          <w:szCs w:val="20"/>
        </w:rPr>
        <w:t>титановый</w:t>
      </w:r>
      <w:r w:rsidRPr="00F66780">
        <w:rPr>
          <w:rFonts w:ascii="Arial" w:hAnsi="Arial" w:cs="Arial"/>
          <w:sz w:val="20"/>
          <w:szCs w:val="20"/>
        </w:rPr>
        <w:t xml:space="preserve"> компрессионный драйвер </w:t>
      </w:r>
      <w:r w:rsidRPr="00F66780">
        <w:rPr>
          <w:rFonts w:ascii="Arial" w:hAnsi="Arial" w:cs="Arial"/>
          <w:sz w:val="20"/>
          <w:szCs w:val="20"/>
          <w:lang w:val="en-US"/>
        </w:rPr>
        <w:t>Celestion</w:t>
      </w:r>
    </w:p>
    <w:p w:rsidR="00443C12" w:rsidRPr="00F66780" w:rsidRDefault="00443C12" w:rsidP="006A7EB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D01843" w:rsidRPr="009002B9" w:rsidRDefault="00D01843" w:rsidP="00D0184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F66780">
        <w:rPr>
          <w:rFonts w:ascii="Arial" w:hAnsi="Arial" w:cs="Arial"/>
          <w:b/>
          <w:bCs/>
          <w:sz w:val="20"/>
          <w:szCs w:val="20"/>
        </w:rPr>
        <w:t>Микрофон</w:t>
      </w:r>
    </w:p>
    <w:p w:rsidR="00D01843" w:rsidRPr="00F66780" w:rsidRDefault="00F66780" w:rsidP="00D0184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66780">
        <w:rPr>
          <w:rFonts w:ascii="Arial" w:hAnsi="Arial" w:cs="Arial"/>
          <w:sz w:val="20"/>
          <w:szCs w:val="20"/>
        </w:rPr>
        <w:t>Динамический кард</w:t>
      </w:r>
      <w:r w:rsidR="001162E0">
        <w:rPr>
          <w:rFonts w:ascii="Arial" w:hAnsi="Arial" w:cs="Arial"/>
          <w:sz w:val="20"/>
          <w:szCs w:val="20"/>
        </w:rPr>
        <w:t>и</w:t>
      </w:r>
      <w:r w:rsidRPr="00F66780">
        <w:rPr>
          <w:rFonts w:ascii="Arial" w:hAnsi="Arial" w:cs="Arial"/>
          <w:sz w:val="20"/>
          <w:szCs w:val="20"/>
        </w:rPr>
        <w:t>оидный микрофон с низким импедансом</w:t>
      </w:r>
    </w:p>
    <w:p w:rsidR="00F66780" w:rsidRPr="00F66780" w:rsidRDefault="00F66780" w:rsidP="00D0184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63212" w:rsidRPr="00F66780" w:rsidRDefault="009E10DA" w:rsidP="006A7EB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F66780">
        <w:rPr>
          <w:rFonts w:ascii="Arial" w:hAnsi="Arial" w:cs="Arial"/>
          <w:b/>
          <w:bCs/>
          <w:sz w:val="20"/>
          <w:szCs w:val="20"/>
        </w:rPr>
        <w:t>Размеры</w:t>
      </w:r>
    </w:p>
    <w:p w:rsidR="00863212" w:rsidRPr="00F66780" w:rsidRDefault="0086321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66780">
        <w:rPr>
          <w:rFonts w:ascii="Arial" w:hAnsi="Arial" w:cs="Arial"/>
          <w:sz w:val="20"/>
          <w:szCs w:val="20"/>
        </w:rPr>
        <w:t xml:space="preserve">Ширина: </w:t>
      </w:r>
      <w:r w:rsidR="00F66780">
        <w:rPr>
          <w:rFonts w:ascii="Arial" w:hAnsi="Arial" w:cs="Arial"/>
          <w:sz w:val="20"/>
          <w:szCs w:val="20"/>
        </w:rPr>
        <w:t>856</w:t>
      </w:r>
      <w:r w:rsidRPr="00F66780">
        <w:rPr>
          <w:rFonts w:ascii="Arial" w:hAnsi="Arial" w:cs="Arial"/>
          <w:sz w:val="20"/>
          <w:szCs w:val="20"/>
        </w:rPr>
        <w:t xml:space="preserve"> </w:t>
      </w:r>
      <w:r w:rsidR="006A7EB6" w:rsidRPr="00F66780">
        <w:rPr>
          <w:rFonts w:ascii="Arial" w:hAnsi="Arial" w:cs="Arial"/>
          <w:sz w:val="20"/>
          <w:szCs w:val="20"/>
        </w:rPr>
        <w:t>мм</w:t>
      </w:r>
    </w:p>
    <w:p w:rsidR="00863212" w:rsidRPr="00F66780" w:rsidRDefault="0086321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66780">
        <w:rPr>
          <w:rFonts w:ascii="Arial" w:hAnsi="Arial" w:cs="Arial"/>
          <w:sz w:val="20"/>
          <w:szCs w:val="20"/>
        </w:rPr>
        <w:t xml:space="preserve">Высота: </w:t>
      </w:r>
      <w:r w:rsidR="009E10DA" w:rsidRPr="00F66780">
        <w:rPr>
          <w:rFonts w:ascii="Arial" w:hAnsi="Arial" w:cs="Arial"/>
          <w:sz w:val="20"/>
          <w:szCs w:val="20"/>
        </w:rPr>
        <w:t>615</w:t>
      </w:r>
      <w:r w:rsidRPr="00F66780">
        <w:rPr>
          <w:rFonts w:ascii="Arial" w:hAnsi="Arial" w:cs="Arial"/>
          <w:sz w:val="20"/>
          <w:szCs w:val="20"/>
        </w:rPr>
        <w:t xml:space="preserve"> </w:t>
      </w:r>
      <w:r w:rsidR="006A7EB6" w:rsidRPr="00F66780">
        <w:rPr>
          <w:rFonts w:ascii="Arial" w:hAnsi="Arial" w:cs="Arial"/>
          <w:sz w:val="20"/>
          <w:szCs w:val="20"/>
        </w:rPr>
        <w:t>мм</w:t>
      </w:r>
    </w:p>
    <w:p w:rsidR="00863212" w:rsidRDefault="00863212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66780">
        <w:rPr>
          <w:rFonts w:ascii="Arial" w:hAnsi="Arial" w:cs="Arial"/>
          <w:sz w:val="20"/>
          <w:szCs w:val="20"/>
        </w:rPr>
        <w:t xml:space="preserve">Глубина: </w:t>
      </w:r>
      <w:smartTag w:uri="urn:schemas-microsoft-com:office:smarttags" w:element="metricconverter">
        <w:smartTagPr>
          <w:attr w:name="ProductID" w:val="300 мм"/>
        </w:smartTagPr>
        <w:r w:rsidR="009E10DA" w:rsidRPr="00F66780">
          <w:rPr>
            <w:rFonts w:ascii="Arial" w:hAnsi="Arial" w:cs="Arial"/>
            <w:sz w:val="20"/>
            <w:szCs w:val="20"/>
          </w:rPr>
          <w:t>300</w:t>
        </w:r>
        <w:r w:rsidRPr="00F66780">
          <w:rPr>
            <w:rFonts w:ascii="Arial" w:hAnsi="Arial" w:cs="Arial"/>
            <w:sz w:val="20"/>
            <w:szCs w:val="20"/>
          </w:rPr>
          <w:t xml:space="preserve"> </w:t>
        </w:r>
        <w:r w:rsidR="006A7EB6" w:rsidRPr="00F66780">
          <w:rPr>
            <w:rFonts w:ascii="Arial" w:hAnsi="Arial" w:cs="Arial"/>
            <w:sz w:val="20"/>
            <w:szCs w:val="20"/>
          </w:rPr>
          <w:t>мм</w:t>
        </w:r>
      </w:smartTag>
    </w:p>
    <w:p w:rsidR="00F66780" w:rsidRPr="00F66780" w:rsidRDefault="00F66780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E10DA" w:rsidRPr="00F66780" w:rsidRDefault="00863212" w:rsidP="00282F6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F66780">
        <w:rPr>
          <w:rFonts w:ascii="Arial" w:hAnsi="Arial" w:cs="Arial"/>
          <w:b/>
          <w:sz w:val="20"/>
          <w:szCs w:val="20"/>
        </w:rPr>
        <w:t>Вес</w:t>
      </w:r>
    </w:p>
    <w:p w:rsidR="00863212" w:rsidRPr="00F66780" w:rsidRDefault="009E10DA" w:rsidP="00282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metricconverter">
        <w:smartTagPr>
          <w:attr w:name="ProductID" w:val="24 кг"/>
        </w:smartTagPr>
        <w:r w:rsidRPr="00F66780">
          <w:rPr>
            <w:rFonts w:ascii="Arial" w:hAnsi="Arial" w:cs="Arial"/>
            <w:sz w:val="20"/>
            <w:szCs w:val="20"/>
          </w:rPr>
          <w:t>2</w:t>
        </w:r>
        <w:r w:rsidR="006A7EB6" w:rsidRPr="00F66780">
          <w:rPr>
            <w:rFonts w:ascii="Arial" w:hAnsi="Arial" w:cs="Arial"/>
            <w:sz w:val="20"/>
            <w:szCs w:val="20"/>
          </w:rPr>
          <w:t>4</w:t>
        </w:r>
        <w:r w:rsidR="00863212" w:rsidRPr="00F66780">
          <w:rPr>
            <w:rFonts w:ascii="Arial" w:hAnsi="Arial" w:cs="Arial"/>
            <w:sz w:val="20"/>
            <w:szCs w:val="20"/>
          </w:rPr>
          <w:t xml:space="preserve"> </w:t>
        </w:r>
        <w:r w:rsidR="006A7EB6" w:rsidRPr="00F66780">
          <w:rPr>
            <w:rFonts w:ascii="Arial" w:hAnsi="Arial" w:cs="Arial"/>
            <w:sz w:val="20"/>
            <w:szCs w:val="20"/>
          </w:rPr>
          <w:t>кг</w:t>
        </w:r>
      </w:smartTag>
    </w:p>
    <w:sectPr w:rsidR="00863212" w:rsidRPr="00F66780" w:rsidSect="00F66780">
      <w:type w:val="continuous"/>
      <w:pgSz w:w="11906" w:h="16838"/>
      <w:pgMar w:top="539" w:right="566" w:bottom="899" w:left="360" w:header="708" w:footer="708" w:gutter="0"/>
      <w:cols w:space="44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yriadPro-Semibol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yriadPro-Ligh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D132D"/>
    <w:multiLevelType w:val="multilevel"/>
    <w:tmpl w:val="5B089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595507"/>
    <w:multiLevelType w:val="hybridMultilevel"/>
    <w:tmpl w:val="660AEFBE"/>
    <w:lvl w:ilvl="0" w:tplc="AD646E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stylePaneFormatFilter w:val="3F01"/>
  <w:defaultTabStop w:val="708"/>
  <w:characterSpacingControl w:val="doNotCompress"/>
  <w:compat/>
  <w:rsids>
    <w:rsidRoot w:val="006C7FA0"/>
    <w:rsid w:val="00007438"/>
    <w:rsid w:val="00063B25"/>
    <w:rsid w:val="000729E0"/>
    <w:rsid w:val="00075CF0"/>
    <w:rsid w:val="000A1408"/>
    <w:rsid w:val="001162E0"/>
    <w:rsid w:val="001644A4"/>
    <w:rsid w:val="00166682"/>
    <w:rsid w:val="0019465F"/>
    <w:rsid w:val="001C0B43"/>
    <w:rsid w:val="001C4BAD"/>
    <w:rsid w:val="001F5AAD"/>
    <w:rsid w:val="00240629"/>
    <w:rsid w:val="00251542"/>
    <w:rsid w:val="00264440"/>
    <w:rsid w:val="00281574"/>
    <w:rsid w:val="00282F6A"/>
    <w:rsid w:val="002A553C"/>
    <w:rsid w:val="002A59C1"/>
    <w:rsid w:val="00314195"/>
    <w:rsid w:val="00347C86"/>
    <w:rsid w:val="00371EAF"/>
    <w:rsid w:val="00390143"/>
    <w:rsid w:val="003930D0"/>
    <w:rsid w:val="003B1A3E"/>
    <w:rsid w:val="003B7613"/>
    <w:rsid w:val="004259BC"/>
    <w:rsid w:val="004416A3"/>
    <w:rsid w:val="0044179D"/>
    <w:rsid w:val="00443C12"/>
    <w:rsid w:val="0045416F"/>
    <w:rsid w:val="004547E5"/>
    <w:rsid w:val="004850A2"/>
    <w:rsid w:val="00491B06"/>
    <w:rsid w:val="00494DFC"/>
    <w:rsid w:val="00496CCB"/>
    <w:rsid w:val="0050036E"/>
    <w:rsid w:val="0052331F"/>
    <w:rsid w:val="00533E38"/>
    <w:rsid w:val="005923E9"/>
    <w:rsid w:val="005974BF"/>
    <w:rsid w:val="005B51F3"/>
    <w:rsid w:val="005C07B3"/>
    <w:rsid w:val="005E2119"/>
    <w:rsid w:val="006460FE"/>
    <w:rsid w:val="00687EEF"/>
    <w:rsid w:val="006910DD"/>
    <w:rsid w:val="006938D0"/>
    <w:rsid w:val="006A7EB6"/>
    <w:rsid w:val="006C7FA0"/>
    <w:rsid w:val="006D42CC"/>
    <w:rsid w:val="006F5511"/>
    <w:rsid w:val="006F6675"/>
    <w:rsid w:val="0070383F"/>
    <w:rsid w:val="00712258"/>
    <w:rsid w:val="0071357E"/>
    <w:rsid w:val="007331C1"/>
    <w:rsid w:val="00755D68"/>
    <w:rsid w:val="0076024F"/>
    <w:rsid w:val="00783A4B"/>
    <w:rsid w:val="0086242E"/>
    <w:rsid w:val="00863212"/>
    <w:rsid w:val="00896763"/>
    <w:rsid w:val="008A3293"/>
    <w:rsid w:val="008B29EF"/>
    <w:rsid w:val="008D7855"/>
    <w:rsid w:val="009002B9"/>
    <w:rsid w:val="00911E6E"/>
    <w:rsid w:val="00920E28"/>
    <w:rsid w:val="00923322"/>
    <w:rsid w:val="00960029"/>
    <w:rsid w:val="009622E6"/>
    <w:rsid w:val="00987FA6"/>
    <w:rsid w:val="009947C7"/>
    <w:rsid w:val="009E10DA"/>
    <w:rsid w:val="00A32B80"/>
    <w:rsid w:val="00A7576D"/>
    <w:rsid w:val="00A82A4C"/>
    <w:rsid w:val="00A94E17"/>
    <w:rsid w:val="00AC1450"/>
    <w:rsid w:val="00B20997"/>
    <w:rsid w:val="00B40C0C"/>
    <w:rsid w:val="00B91155"/>
    <w:rsid w:val="00B92875"/>
    <w:rsid w:val="00BB79AA"/>
    <w:rsid w:val="00BB7E02"/>
    <w:rsid w:val="00BD6C93"/>
    <w:rsid w:val="00C246B2"/>
    <w:rsid w:val="00C4426A"/>
    <w:rsid w:val="00C66452"/>
    <w:rsid w:val="00CC458E"/>
    <w:rsid w:val="00CD0882"/>
    <w:rsid w:val="00CD2BCB"/>
    <w:rsid w:val="00CD45EB"/>
    <w:rsid w:val="00CF39D8"/>
    <w:rsid w:val="00D01843"/>
    <w:rsid w:val="00D66446"/>
    <w:rsid w:val="00D71CD9"/>
    <w:rsid w:val="00D910F9"/>
    <w:rsid w:val="00D96A84"/>
    <w:rsid w:val="00DB0095"/>
    <w:rsid w:val="00DF3BE3"/>
    <w:rsid w:val="00E42AD4"/>
    <w:rsid w:val="00EC4C49"/>
    <w:rsid w:val="00ED5640"/>
    <w:rsid w:val="00EF745D"/>
    <w:rsid w:val="00F406F1"/>
    <w:rsid w:val="00F64A3A"/>
    <w:rsid w:val="00F66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8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C7FA0"/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rsid w:val="009E10DA"/>
    <w:rPr>
      <w:color w:val="0000FF"/>
      <w:u w:val="single"/>
    </w:rPr>
  </w:style>
  <w:style w:type="paragraph" w:styleId="a5">
    <w:name w:val="No Spacing"/>
    <w:uiPriority w:val="1"/>
    <w:qFormat/>
    <w:rsid w:val="004850A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2812</Words>
  <Characters>19382</Characters>
  <Application>Microsoft Office Word</Application>
  <DocSecurity>4</DocSecurity>
  <Lines>922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Fender Passport PD-150</vt:lpstr>
    </vt:vector>
  </TitlesOfParts>
  <Company/>
  <LinksUpToDate>false</LinksUpToDate>
  <CharactersWithSpaces>22031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Fender Passport PD-150</dc:title>
  <dc:subject/>
  <dc:creator>100110110001</dc:creator>
  <cp:keywords/>
  <dc:description/>
  <cp:lastModifiedBy>tim</cp:lastModifiedBy>
  <cp:revision>2</cp:revision>
  <dcterms:created xsi:type="dcterms:W3CDTF">2008-11-06T08:09:00Z</dcterms:created>
  <dcterms:modified xsi:type="dcterms:W3CDTF">2008-11-06T08:09:00Z</dcterms:modified>
</cp:coreProperties>
</file>