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EF" w:rsidRDefault="004C4FEF" w:rsidP="00A838F1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084" w:rsidRDefault="00A838F1" w:rsidP="004C4FEF">
      <w:pPr>
        <w:ind w:right="28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по</w:t>
      </w:r>
      <w:r w:rsidR="005F3D3B">
        <w:rPr>
          <w:rFonts w:ascii="Times New Roman" w:hAnsi="Times New Roman" w:cs="Times New Roman"/>
          <w:b/>
          <w:sz w:val="28"/>
          <w:szCs w:val="28"/>
        </w:rPr>
        <w:t>требностей в оснащении театральной студии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реализации</w:t>
      </w:r>
      <w:r w:rsidR="002F13FC">
        <w:rPr>
          <w:rFonts w:ascii="Times New Roman" w:hAnsi="Times New Roman" w:cs="Times New Roman"/>
          <w:b/>
          <w:sz w:val="28"/>
          <w:szCs w:val="28"/>
        </w:rPr>
        <w:t xml:space="preserve"> национального </w:t>
      </w:r>
      <w:r w:rsidR="00D31705">
        <w:rPr>
          <w:rFonts w:ascii="Times New Roman" w:hAnsi="Times New Roman" w:cs="Times New Roman"/>
          <w:b/>
          <w:sz w:val="28"/>
          <w:szCs w:val="28"/>
        </w:rPr>
        <w:t>проекта</w:t>
      </w:r>
      <w:bookmarkStart w:id="0" w:name="_GoBack"/>
      <w:bookmarkEnd w:id="0"/>
      <w:r w:rsidR="008D03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1E7" w:rsidRPr="008D1EB8" w:rsidRDefault="008871E7" w:rsidP="00887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B8">
        <w:rPr>
          <w:rFonts w:ascii="Times New Roman" w:hAnsi="Times New Roman" w:cs="Times New Roman"/>
          <w:b/>
          <w:sz w:val="24"/>
          <w:szCs w:val="24"/>
        </w:rPr>
        <w:t>Оборудование театральной студии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415"/>
        <w:gridCol w:w="6946"/>
        <w:gridCol w:w="992"/>
      </w:tblGrid>
      <w:tr w:rsidR="004C4FEF" w:rsidRPr="002F13FC" w:rsidTr="004C4FEF">
        <w:tc>
          <w:tcPr>
            <w:tcW w:w="56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FEF" w:rsidRPr="002F13FC" w:rsidRDefault="004C4FEF" w:rsidP="002F13FC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46" w:type="dxa"/>
          </w:tcPr>
          <w:p w:rsidR="004C4FEF" w:rsidRPr="002F13FC" w:rsidRDefault="004C4FEF" w:rsidP="002F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2" w:type="dxa"/>
          </w:tcPr>
          <w:p w:rsidR="004C4FEF" w:rsidRPr="002F13FC" w:rsidRDefault="004C4FEF" w:rsidP="002F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C4FEF" w:rsidRPr="002F13FC" w:rsidTr="004C4FEF">
        <w:tc>
          <w:tcPr>
            <w:tcW w:w="56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TASCAM CD-200SB</w:t>
            </w:r>
          </w:p>
        </w:tc>
        <w:tc>
          <w:tcPr>
            <w:tcW w:w="6946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-Формат файлов: </w:t>
            </w:r>
            <w:proofErr w:type="gram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MP2,WAV</w:t>
            </w:r>
            <w:proofErr w:type="gramEnd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MP3, AAC, WMA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-Форматы носителей: карты памяти SDHC/ SD, USB </w:t>
            </w: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-карты или компакт-диски CD-RW, CD-R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-Поддержка WMA/ ID3/AAC тэгов и CD TEXT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-Опция записи треков из аудио компакт-дисков на карты памяти в форматах MP3/ WAV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-Память </w:t>
            </w: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антишок</w:t>
            </w:r>
            <w:proofErr w:type="spellEnd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 10 сек.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-Коррекция скорости воспроизведения ±14%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-Выход на наушники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-Высота 2U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-Габариты: 48,1 x 95 x 29,8 см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-Вес: 4,7 кг</w:t>
            </w:r>
          </w:p>
        </w:tc>
        <w:tc>
          <w:tcPr>
            <w:tcW w:w="99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FEF" w:rsidRPr="002F13FC" w:rsidTr="004C4FEF">
        <w:tc>
          <w:tcPr>
            <w:tcW w:w="56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5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Стойка для микрофона</w:t>
            </w:r>
          </w:p>
          <w:p w:rsidR="004C4FEF" w:rsidRPr="002F13FC" w:rsidRDefault="004C4FEF" w:rsidP="002F13FC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ROCKDALE3617_T</w:t>
            </w:r>
          </w:p>
        </w:tc>
        <w:tc>
          <w:tcPr>
            <w:tcW w:w="6946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усиленная микрофонная стойка с металлическими узлами, высота 90-160 см, журавль 80 см</w:t>
            </w:r>
          </w:p>
        </w:tc>
        <w:tc>
          <w:tcPr>
            <w:tcW w:w="99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FEF" w:rsidRPr="002F13FC" w:rsidTr="004C4FEF">
        <w:tc>
          <w:tcPr>
            <w:tcW w:w="56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5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Радиомикрофон</w:t>
            </w: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SENNHEISER EW 165 G3-A-X</w:t>
            </w:r>
          </w:p>
        </w:tc>
        <w:tc>
          <w:tcPr>
            <w:tcW w:w="6946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радиосистема с ручным передатчиком, капсюль </w:t>
            </w: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 865, РЧ – диапазон 516 - 558 МГц</w:t>
            </w:r>
          </w:p>
        </w:tc>
        <w:tc>
          <w:tcPr>
            <w:tcW w:w="99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FEF" w:rsidRPr="002F13FC" w:rsidTr="004C4FEF">
        <w:tc>
          <w:tcPr>
            <w:tcW w:w="56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5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Лазерный проектор NEC P525UL</w:t>
            </w:r>
          </w:p>
        </w:tc>
        <w:tc>
          <w:tcPr>
            <w:tcW w:w="6946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Разрешение WUXGA (1920x1200)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Поддерживаемое разрешение до 3840*2160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Рабочий формат изображения 16:10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Поддерживаемый формат изображения 4:3, 16:9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Яркость 5000 Лм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Контрастность 500000:1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Способ проекции: прямая и обратная</w:t>
            </w:r>
          </w:p>
        </w:tc>
        <w:tc>
          <w:tcPr>
            <w:tcW w:w="99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FEF" w:rsidRPr="002F13FC" w:rsidTr="004C4FEF">
        <w:tc>
          <w:tcPr>
            <w:tcW w:w="56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15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прожектор </w:t>
            </w: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IMLIGHT</w:t>
            </w: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PROFILED</w:t>
            </w: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-8/22 </w:t>
            </w: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46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Характеристики^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Аналог лампы 650 Вт. Аналог светодиода 150 Вт.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Дистанция до 14 метров.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Подключение к системе управления светом DMX-512 и обычной сети питания 220 В Управление яркостью 0-100%.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LED-источник света 110 Вт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Цветовая температура 3500К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Индекс цветопередачи 80 </w:t>
            </w: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поток, лм 12 600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Угол раскрытия луча, град. 8-22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Дистанция, м 2-14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Управление DMX-512 – 2 канала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Работа без пульта управления в ручном режиме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Точность псевдо 16 бит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DIP-переключатель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вход/выход 3pin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Охлаждение Малошумящий вентилятор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Потребляемая мощность, Вт 130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Масса прибора, кг 16,3</w:t>
            </w:r>
          </w:p>
        </w:tc>
        <w:tc>
          <w:tcPr>
            <w:tcW w:w="99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C4FEF" w:rsidRPr="002F13FC" w:rsidTr="004C4FEF">
        <w:tc>
          <w:tcPr>
            <w:tcW w:w="56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5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15.6" Ноутбук HP </w:t>
            </w: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Pavilion</w:t>
            </w:r>
            <w:proofErr w:type="spellEnd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 15-bc401ur</w:t>
            </w:r>
          </w:p>
        </w:tc>
        <w:tc>
          <w:tcPr>
            <w:tcW w:w="6946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Диагональ экрана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15.6"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 i5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8 ГБ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Модель дискретной видеокарты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GeForce GTX 1050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(HDD)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(SSD) </w:t>
            </w:r>
          </w:p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128 ГБ</w:t>
            </w:r>
          </w:p>
        </w:tc>
        <w:tc>
          <w:tcPr>
            <w:tcW w:w="992" w:type="dxa"/>
          </w:tcPr>
          <w:p w:rsidR="004C4FEF" w:rsidRPr="002F13FC" w:rsidRDefault="004C4FEF" w:rsidP="002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F1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8871E7" w:rsidRPr="008871E7" w:rsidRDefault="008871E7" w:rsidP="008871E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8871E7" w:rsidRPr="008871E7" w:rsidSect="004C4FEF">
      <w:pgSz w:w="11906" w:h="16838"/>
      <w:pgMar w:top="28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68E"/>
    <w:multiLevelType w:val="hybridMultilevel"/>
    <w:tmpl w:val="F4A6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8E4"/>
    <w:multiLevelType w:val="hybridMultilevel"/>
    <w:tmpl w:val="C838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66E5"/>
    <w:multiLevelType w:val="hybridMultilevel"/>
    <w:tmpl w:val="7D3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5673"/>
    <w:multiLevelType w:val="hybridMultilevel"/>
    <w:tmpl w:val="33CA5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0388"/>
    <w:multiLevelType w:val="hybridMultilevel"/>
    <w:tmpl w:val="6E00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4284D"/>
    <w:multiLevelType w:val="hybridMultilevel"/>
    <w:tmpl w:val="AB207922"/>
    <w:lvl w:ilvl="0" w:tplc="4F305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076D9A"/>
    <w:multiLevelType w:val="hybridMultilevel"/>
    <w:tmpl w:val="FD3E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37B5B"/>
    <w:multiLevelType w:val="hybridMultilevel"/>
    <w:tmpl w:val="33CA5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97B7C"/>
    <w:multiLevelType w:val="hybridMultilevel"/>
    <w:tmpl w:val="6E00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B06BA"/>
    <w:multiLevelType w:val="hybridMultilevel"/>
    <w:tmpl w:val="6212B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3B"/>
    <w:rsid w:val="000001EC"/>
    <w:rsid w:val="00065F3B"/>
    <w:rsid w:val="00065FA8"/>
    <w:rsid w:val="000B6795"/>
    <w:rsid w:val="001777FB"/>
    <w:rsid w:val="00204551"/>
    <w:rsid w:val="00237BA8"/>
    <w:rsid w:val="002B0E64"/>
    <w:rsid w:val="002C097A"/>
    <w:rsid w:val="002C5BB0"/>
    <w:rsid w:val="002F13FC"/>
    <w:rsid w:val="003246C9"/>
    <w:rsid w:val="003B32A8"/>
    <w:rsid w:val="003F3305"/>
    <w:rsid w:val="00493ABB"/>
    <w:rsid w:val="004C4FEF"/>
    <w:rsid w:val="004F4C35"/>
    <w:rsid w:val="00586896"/>
    <w:rsid w:val="00594FD7"/>
    <w:rsid w:val="005F3D3B"/>
    <w:rsid w:val="006829E9"/>
    <w:rsid w:val="006D35AF"/>
    <w:rsid w:val="006D6FAD"/>
    <w:rsid w:val="0075611B"/>
    <w:rsid w:val="007C7737"/>
    <w:rsid w:val="007F7087"/>
    <w:rsid w:val="00811F44"/>
    <w:rsid w:val="00873A26"/>
    <w:rsid w:val="00882D1B"/>
    <w:rsid w:val="008871E7"/>
    <w:rsid w:val="008D039B"/>
    <w:rsid w:val="008D1EB8"/>
    <w:rsid w:val="00982F2C"/>
    <w:rsid w:val="00994084"/>
    <w:rsid w:val="009C423C"/>
    <w:rsid w:val="00A14AFD"/>
    <w:rsid w:val="00A706CB"/>
    <w:rsid w:val="00A838F1"/>
    <w:rsid w:val="00AE343A"/>
    <w:rsid w:val="00B551C5"/>
    <w:rsid w:val="00B63B21"/>
    <w:rsid w:val="00C26F59"/>
    <w:rsid w:val="00C47676"/>
    <w:rsid w:val="00D31705"/>
    <w:rsid w:val="00D335C4"/>
    <w:rsid w:val="00D338E6"/>
    <w:rsid w:val="00D6430A"/>
    <w:rsid w:val="00D93656"/>
    <w:rsid w:val="00DA1E48"/>
    <w:rsid w:val="00DE343B"/>
    <w:rsid w:val="00DE6B09"/>
    <w:rsid w:val="00E16ADF"/>
    <w:rsid w:val="00EB2A0A"/>
    <w:rsid w:val="00EC6041"/>
    <w:rsid w:val="00EE12D5"/>
    <w:rsid w:val="00E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B4D6"/>
  <w15:chartTrackingRefBased/>
  <w15:docId w15:val="{9ADEB895-2160-433A-B59E-AE452985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87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010E1-B8A4-45E8-B15B-6179D9C8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Носова</dc:creator>
  <cp:keywords/>
  <dc:description/>
  <cp:lastModifiedBy>Юлия А. Носова</cp:lastModifiedBy>
  <cp:revision>4</cp:revision>
  <dcterms:created xsi:type="dcterms:W3CDTF">2019-10-03T07:49:00Z</dcterms:created>
  <dcterms:modified xsi:type="dcterms:W3CDTF">2019-10-03T07:52:00Z</dcterms:modified>
</cp:coreProperties>
</file>