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Start w:id="1" w:name="_MON_1636366289"/>
    <w:bookmarkEnd w:id="1"/>
    <w:p w:rsidR="00311B1C" w:rsidRDefault="004F23EE">
      <w:pPr>
        <w:rPr>
          <w:rFonts w:ascii="Times New Roman" w:eastAsia="Times New Roman" w:hAnsi="Times New Roman" w:cs="Times New Roman"/>
          <w:sz w:val="28"/>
          <w:szCs w:val="28"/>
          <w:lang w:eastAsia="ru-RU"/>
        </w:rPr>
      </w:pPr>
      <w:r w:rsidRPr="00311B1C">
        <w:rPr>
          <w:rFonts w:ascii="Times New Roman" w:eastAsia="Times New Roman" w:hAnsi="Times New Roman" w:cs="Times New Roman"/>
          <w:sz w:val="28"/>
          <w:szCs w:val="28"/>
          <w:lang w:eastAsia="ru-RU"/>
        </w:rPr>
        <w:object w:dxaOrig="10714" w:dyaOrig="14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5.8pt;height:733.2pt" o:ole="">
            <v:imagedata r:id="rId7" o:title=""/>
          </v:shape>
          <o:OLEObject Type="Embed" ProgID="Word.Document.12" ShapeID="_x0000_i1027" DrawAspect="Content" ObjectID="_1636890553" r:id="rId8">
            <o:FieldCodes>\s</o:FieldCodes>
          </o:OLEObject>
        </w:object>
      </w:r>
      <w:bookmarkEnd w:id="0"/>
      <w:r w:rsidR="00311B1C">
        <w:rPr>
          <w:rFonts w:ascii="Times New Roman" w:eastAsia="Times New Roman" w:hAnsi="Times New Roman" w:cs="Times New Roman"/>
          <w:sz w:val="28"/>
          <w:szCs w:val="28"/>
          <w:lang w:eastAsia="ru-RU"/>
        </w:rPr>
        <w:br w:type="page"/>
      </w:r>
    </w:p>
    <w:p w:rsidR="00C96D24" w:rsidRPr="00DF4F54"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 xml:space="preserve">Договор № </w:t>
      </w:r>
      <w:r w:rsidR="0021717E">
        <w:rPr>
          <w:rFonts w:ascii="Times New Roman" w:eastAsia="Times New Roman" w:hAnsi="Times New Roman" w:cs="Times New Roman"/>
          <w:sz w:val="28"/>
          <w:szCs w:val="28"/>
          <w:lang w:eastAsia="ru-RU"/>
        </w:rPr>
        <w:t>564</w:t>
      </w:r>
      <w:r w:rsidR="0021717E" w:rsidRPr="00B709BA">
        <w:rPr>
          <w:rFonts w:ascii="Times New Roman" w:eastAsia="Times New Roman" w:hAnsi="Times New Roman" w:cs="Times New Roman"/>
          <w:sz w:val="28"/>
          <w:szCs w:val="28"/>
          <w:lang w:eastAsia="ru-RU"/>
        </w:rPr>
        <w:t>/19/1</w:t>
      </w:r>
      <w:r w:rsidR="004B2A3E" w:rsidRPr="004B2A3E">
        <w:rPr>
          <w:rFonts w:ascii="Times New Roman" w:eastAsia="Times New Roman" w:hAnsi="Times New Roman" w:cs="Times New Roman"/>
          <w:sz w:val="28"/>
          <w:szCs w:val="28"/>
          <w:lang w:eastAsia="ru-RU"/>
        </w:rPr>
        <w:t>1</w:t>
      </w:r>
      <w:r w:rsidR="0021717E" w:rsidRPr="00B709BA">
        <w:rPr>
          <w:rFonts w:ascii="Times New Roman" w:eastAsia="Times New Roman" w:hAnsi="Times New Roman" w:cs="Times New Roman"/>
          <w:sz w:val="28"/>
          <w:szCs w:val="28"/>
          <w:lang w:eastAsia="ru-RU"/>
        </w:rPr>
        <w:t>-</w:t>
      </w:r>
      <w:r w:rsidR="004B2A3E" w:rsidRPr="004B2A3E">
        <w:rPr>
          <w:rFonts w:ascii="Times New Roman" w:eastAsia="Times New Roman" w:hAnsi="Times New Roman" w:cs="Times New Roman"/>
          <w:sz w:val="28"/>
          <w:szCs w:val="28"/>
          <w:lang w:eastAsia="ru-RU"/>
        </w:rPr>
        <w:t>1</w:t>
      </w:r>
      <w:r w:rsidR="004B2A3E" w:rsidRPr="00DF4F54">
        <w:rPr>
          <w:rFonts w:ascii="Times New Roman" w:eastAsia="Times New Roman" w:hAnsi="Times New Roman" w:cs="Times New Roman"/>
          <w:sz w:val="28"/>
          <w:szCs w:val="28"/>
          <w:lang w:eastAsia="ru-RU"/>
        </w:rPr>
        <w:t>0</w:t>
      </w:r>
    </w:p>
    <w:p w:rsidR="00C96D24" w:rsidRPr="003F1B46" w:rsidRDefault="00C96D24" w:rsidP="0021717E">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на поставку </w:t>
      </w:r>
      <w:r w:rsidR="00DF4F54">
        <w:rPr>
          <w:rFonts w:ascii="Times New Roman" w:eastAsia="Times New Roman" w:hAnsi="Times New Roman" w:cs="Times New Roman"/>
          <w:sz w:val="28"/>
          <w:szCs w:val="28"/>
          <w:lang w:eastAsia="ru-RU"/>
        </w:rPr>
        <w:t>м</w:t>
      </w:r>
      <w:r w:rsidR="00DF4F54" w:rsidRPr="00DF4F54">
        <w:rPr>
          <w:rFonts w:ascii="Times New Roman" w:eastAsia="Times New Roman" w:hAnsi="Times New Roman" w:cs="Times New Roman"/>
          <w:sz w:val="28"/>
          <w:szCs w:val="28"/>
          <w:lang w:eastAsia="ru-RU"/>
        </w:rPr>
        <w:t>узыкально</w:t>
      </w:r>
      <w:r w:rsidR="00DF4F54">
        <w:rPr>
          <w:rFonts w:ascii="Times New Roman" w:eastAsia="Times New Roman" w:hAnsi="Times New Roman" w:cs="Times New Roman"/>
          <w:sz w:val="28"/>
          <w:szCs w:val="28"/>
          <w:lang w:eastAsia="ru-RU"/>
        </w:rPr>
        <w:t>го</w:t>
      </w:r>
      <w:r w:rsidR="00DF4F54" w:rsidRPr="00DF4F54">
        <w:rPr>
          <w:rFonts w:ascii="Times New Roman" w:eastAsia="Times New Roman" w:hAnsi="Times New Roman" w:cs="Times New Roman"/>
          <w:sz w:val="28"/>
          <w:szCs w:val="28"/>
          <w:lang w:eastAsia="ru-RU"/>
        </w:rPr>
        <w:t xml:space="preserve"> оборудовани</w:t>
      </w:r>
      <w:r w:rsidR="00DF4F54">
        <w:rPr>
          <w:rFonts w:ascii="Times New Roman" w:eastAsia="Times New Roman" w:hAnsi="Times New Roman" w:cs="Times New Roman"/>
          <w:sz w:val="28"/>
          <w:szCs w:val="28"/>
          <w:lang w:eastAsia="ru-RU"/>
        </w:rPr>
        <w:t xml:space="preserve">я </w:t>
      </w:r>
      <w:r w:rsidR="00DF4F54" w:rsidRPr="00DF4F54">
        <w:rPr>
          <w:rFonts w:ascii="Times New Roman" w:eastAsia="Times New Roman" w:hAnsi="Times New Roman" w:cs="Times New Roman"/>
          <w:sz w:val="28"/>
          <w:szCs w:val="28"/>
          <w:lang w:eastAsia="ru-RU"/>
        </w:rPr>
        <w:t xml:space="preserve">для </w:t>
      </w:r>
      <w:r w:rsidR="00DF4F54">
        <w:rPr>
          <w:rFonts w:ascii="Times New Roman" w:eastAsia="Times New Roman" w:hAnsi="Times New Roman" w:cs="Times New Roman"/>
          <w:sz w:val="28"/>
          <w:szCs w:val="28"/>
          <w:lang w:eastAsia="ru-RU"/>
        </w:rPr>
        <w:t>организации репетиций творческих коллективов НИЯУ МИФИ</w:t>
      </w:r>
    </w:p>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064"/>
        <w:gridCol w:w="5074"/>
      </w:tblGrid>
      <w:tr w:rsidR="00C96D24" w:rsidRPr="003F1B46" w:rsidTr="00C96D24">
        <w:tc>
          <w:tcPr>
            <w:tcW w:w="5064" w:type="dxa"/>
          </w:tcPr>
          <w:p w:rsidR="00C96D24" w:rsidRPr="003F1B46" w:rsidRDefault="00C96D24" w:rsidP="00C96D24">
            <w:pPr>
              <w:tabs>
                <w:tab w:val="left" w:leader="underscore" w:pos="8503"/>
                <w:tab w:val="left" w:leader="underscore" w:pos="9511"/>
              </w:tabs>
              <w:autoSpaceDE w:val="0"/>
              <w:autoSpaceDN w:val="0"/>
              <w:spacing w:after="0" w:line="240" w:lineRule="auto"/>
              <w:rPr>
                <w:rFonts w:ascii="Times New Roman" w:eastAsia="Times New Roman" w:hAnsi="Times New Roman" w:cs="Times New Roman"/>
                <w:bCs/>
                <w:sz w:val="28"/>
                <w:szCs w:val="28"/>
                <w:lang w:eastAsia="ru-RU"/>
              </w:rPr>
            </w:pPr>
            <w:r w:rsidRPr="003F1B46">
              <w:rPr>
                <w:rFonts w:ascii="Times New Roman" w:eastAsia="Times New Roman" w:hAnsi="Times New Roman" w:cs="Times New Roman"/>
                <w:bCs/>
                <w:sz w:val="28"/>
                <w:szCs w:val="28"/>
                <w:lang w:eastAsia="ru-RU"/>
              </w:rPr>
              <w:t>Город Москва</w:t>
            </w:r>
          </w:p>
        </w:tc>
        <w:tc>
          <w:tcPr>
            <w:tcW w:w="5074" w:type="dxa"/>
          </w:tcPr>
          <w:p w:rsidR="00C96D24" w:rsidRPr="003F1B46" w:rsidRDefault="00C96D24" w:rsidP="00B709BA">
            <w:pPr>
              <w:tabs>
                <w:tab w:val="left" w:leader="underscore" w:pos="8503"/>
                <w:tab w:val="left" w:leader="underscore" w:pos="9511"/>
              </w:tabs>
              <w:autoSpaceDE w:val="0"/>
              <w:autoSpaceDN w:val="0"/>
              <w:spacing w:after="0" w:line="240" w:lineRule="auto"/>
              <w:jc w:val="right"/>
              <w:rPr>
                <w:rFonts w:ascii="Times New Roman" w:eastAsia="Times New Roman" w:hAnsi="Times New Roman" w:cs="Times New Roman"/>
                <w:bCs/>
                <w:sz w:val="28"/>
                <w:szCs w:val="28"/>
                <w:lang w:eastAsia="ru-RU"/>
              </w:rPr>
            </w:pPr>
            <w:r w:rsidRPr="003F1B46">
              <w:rPr>
                <w:rFonts w:ascii="Times New Roman" w:eastAsia="Times New Roman" w:hAnsi="Times New Roman" w:cs="Times New Roman"/>
                <w:bCs/>
                <w:sz w:val="28"/>
                <w:szCs w:val="28"/>
                <w:lang w:eastAsia="ru-RU"/>
              </w:rPr>
              <w:t>«</w:t>
            </w:r>
            <w:r w:rsidR="00B709BA">
              <w:rPr>
                <w:rFonts w:ascii="Times New Roman" w:eastAsia="Times New Roman" w:hAnsi="Times New Roman" w:cs="Times New Roman"/>
                <w:bCs/>
                <w:sz w:val="28"/>
                <w:szCs w:val="28"/>
                <w:lang w:eastAsia="ru-RU"/>
              </w:rPr>
              <w:t>____</w:t>
            </w:r>
            <w:r w:rsidRPr="003F1B46">
              <w:rPr>
                <w:rFonts w:ascii="Times New Roman" w:eastAsia="Times New Roman" w:hAnsi="Times New Roman" w:cs="Times New Roman"/>
                <w:bCs/>
                <w:sz w:val="28"/>
                <w:szCs w:val="28"/>
                <w:lang w:eastAsia="ru-RU"/>
              </w:rPr>
              <w:t>»</w:t>
            </w:r>
            <w:r w:rsidR="0021717E">
              <w:rPr>
                <w:rFonts w:ascii="Times New Roman" w:eastAsia="Times New Roman" w:hAnsi="Times New Roman" w:cs="Times New Roman"/>
                <w:bCs/>
                <w:sz w:val="28"/>
                <w:szCs w:val="28"/>
                <w:lang w:eastAsia="ru-RU"/>
              </w:rPr>
              <w:t xml:space="preserve"> </w:t>
            </w:r>
            <w:r w:rsidR="00B709BA">
              <w:rPr>
                <w:rFonts w:ascii="Times New Roman" w:eastAsia="Times New Roman" w:hAnsi="Times New Roman" w:cs="Times New Roman"/>
                <w:bCs/>
                <w:sz w:val="28"/>
                <w:szCs w:val="28"/>
                <w:lang w:eastAsia="ru-RU"/>
              </w:rPr>
              <w:t xml:space="preserve">______________ </w:t>
            </w:r>
            <w:r w:rsidRPr="003F1B46">
              <w:rPr>
                <w:rFonts w:ascii="Times New Roman" w:eastAsia="Times New Roman" w:hAnsi="Times New Roman" w:cs="Times New Roman"/>
                <w:bCs/>
                <w:spacing w:val="-2"/>
                <w:sz w:val="28"/>
                <w:szCs w:val="28"/>
                <w:lang w:eastAsia="ru-RU"/>
              </w:rPr>
              <w:t>20</w:t>
            </w:r>
            <w:r w:rsidR="00EB4A6B">
              <w:rPr>
                <w:rFonts w:ascii="Times New Roman" w:eastAsia="Times New Roman" w:hAnsi="Times New Roman" w:cs="Times New Roman"/>
                <w:bCs/>
                <w:spacing w:val="-2"/>
                <w:sz w:val="28"/>
                <w:szCs w:val="28"/>
                <w:lang w:val="en-US" w:eastAsia="ru-RU"/>
              </w:rPr>
              <w:t>19</w:t>
            </w:r>
            <w:r w:rsidRPr="003F1B46">
              <w:rPr>
                <w:rFonts w:ascii="Times New Roman" w:eastAsia="Times New Roman" w:hAnsi="Times New Roman" w:cs="Times New Roman"/>
                <w:bCs/>
                <w:spacing w:val="-2"/>
                <w:sz w:val="28"/>
                <w:szCs w:val="28"/>
                <w:lang w:eastAsia="ru-RU"/>
              </w:rPr>
              <w:t xml:space="preserve"> г</w:t>
            </w:r>
            <w:r w:rsidRPr="003F1B46">
              <w:rPr>
                <w:rFonts w:ascii="Times New Roman" w:eastAsia="Times New Roman" w:hAnsi="Times New Roman" w:cs="Times New Roman"/>
                <w:bCs/>
                <w:spacing w:val="-16"/>
                <w:sz w:val="28"/>
                <w:szCs w:val="28"/>
                <w:lang w:eastAsia="ru-RU"/>
              </w:rPr>
              <w:t>.</w:t>
            </w:r>
          </w:p>
        </w:tc>
      </w:tr>
    </w:tbl>
    <w:p w:rsidR="00C96D24" w:rsidRPr="003F1B46" w:rsidRDefault="00C96D24" w:rsidP="00C96D24">
      <w:pPr>
        <w:suppressAutoHyphens/>
        <w:spacing w:after="0" w:line="240" w:lineRule="auto"/>
        <w:ind w:firstLine="708"/>
        <w:jc w:val="both"/>
        <w:rPr>
          <w:rFonts w:ascii="Times New Roman" w:eastAsia="Times New Roman" w:hAnsi="Times New Roman" w:cs="Times New Roman"/>
          <w:sz w:val="28"/>
          <w:szCs w:val="28"/>
          <w:lang w:eastAsia="ar-SA"/>
        </w:rPr>
      </w:pPr>
    </w:p>
    <w:p w:rsidR="00334832" w:rsidRPr="00334832" w:rsidRDefault="00C96D24" w:rsidP="00334832">
      <w:pPr>
        <w:suppressAutoHyphens/>
        <w:spacing w:after="0" w:line="240" w:lineRule="auto"/>
        <w:ind w:firstLine="708"/>
        <w:jc w:val="both"/>
        <w:rPr>
          <w:rFonts w:ascii="Times New Roman" w:eastAsia="Times New Roman" w:hAnsi="Times New Roman" w:cs="Times New Roman"/>
          <w:sz w:val="28"/>
          <w:szCs w:val="28"/>
          <w:lang w:eastAsia="ar-SA"/>
        </w:rPr>
      </w:pPr>
      <w:r w:rsidRPr="003F1B46">
        <w:rPr>
          <w:rFonts w:ascii="Times New Roman" w:eastAsia="Times New Roman" w:hAnsi="Times New Roman" w:cs="Times New Roman"/>
          <w:sz w:val="28"/>
          <w:szCs w:val="28"/>
          <w:lang w:eastAsia="ar-SA"/>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Pr="003F1B46">
        <w:rPr>
          <w:rFonts w:ascii="Times New Roman" w:eastAsia="Times New Roman" w:hAnsi="Times New Roman" w:cs="Times New Roman"/>
          <w:b/>
          <w:sz w:val="28"/>
          <w:szCs w:val="28"/>
          <w:lang w:eastAsia="ar-SA"/>
        </w:rPr>
        <w:t xml:space="preserve"> </w:t>
      </w:r>
      <w:r w:rsidRPr="003F1B46">
        <w:rPr>
          <w:rFonts w:ascii="Times New Roman" w:eastAsia="Times New Roman" w:hAnsi="Times New Roman" w:cs="Times New Roman"/>
          <w:sz w:val="28"/>
          <w:szCs w:val="28"/>
          <w:lang w:eastAsia="ar-SA"/>
        </w:rPr>
        <w:t xml:space="preserve">зарегистрировано 03.02.2003 Межрайонной инспекцией МНС России № 39 по г. Москве за основным государственным регистрационным номером 1037739366477 (свидетельство о внесении записи в Единый государственный реестр юридических лиц серия 77 № 007214500), именуемое в дальнейшем «Заказчик», в лице </w:t>
      </w:r>
      <w:r w:rsidR="009517B3" w:rsidRPr="009517B3">
        <w:rPr>
          <w:rFonts w:ascii="Times New Roman" w:eastAsia="Times New Roman" w:hAnsi="Times New Roman" w:cs="Times New Roman"/>
          <w:sz w:val="28"/>
          <w:szCs w:val="28"/>
          <w:lang w:eastAsia="ar-SA"/>
        </w:rPr>
        <w:t>проректора НИЯУ МИФИ</w:t>
      </w:r>
      <w:r w:rsidR="009517B3">
        <w:rPr>
          <w:rFonts w:ascii="Times New Roman" w:eastAsia="Times New Roman" w:hAnsi="Times New Roman" w:cs="Times New Roman"/>
          <w:sz w:val="28"/>
          <w:szCs w:val="28"/>
          <w:lang w:eastAsia="ar-SA"/>
        </w:rPr>
        <w:t xml:space="preserve"> </w:t>
      </w:r>
      <w:proofErr w:type="spellStart"/>
      <w:r w:rsidR="009517B3" w:rsidRPr="009517B3">
        <w:rPr>
          <w:rFonts w:ascii="Times New Roman" w:eastAsia="Times New Roman" w:hAnsi="Times New Roman" w:cs="Times New Roman"/>
          <w:sz w:val="28"/>
          <w:szCs w:val="28"/>
          <w:lang w:eastAsia="ar-SA"/>
        </w:rPr>
        <w:t>Ужвы</w:t>
      </w:r>
      <w:proofErr w:type="spellEnd"/>
      <w:r w:rsidR="009517B3" w:rsidRPr="009517B3">
        <w:rPr>
          <w:rFonts w:ascii="Times New Roman" w:eastAsia="Times New Roman" w:hAnsi="Times New Roman" w:cs="Times New Roman"/>
          <w:sz w:val="28"/>
          <w:szCs w:val="28"/>
          <w:lang w:eastAsia="ar-SA"/>
        </w:rPr>
        <w:t xml:space="preserve"> Владимира Васильевича, действующего на основании  доверенности</w:t>
      </w:r>
      <w:r w:rsidR="0021717E">
        <w:rPr>
          <w:rFonts w:ascii="Times New Roman" w:eastAsia="Times New Roman" w:hAnsi="Times New Roman" w:cs="Times New Roman"/>
          <w:sz w:val="28"/>
          <w:szCs w:val="28"/>
          <w:lang w:eastAsia="ar-SA"/>
        </w:rPr>
        <w:t xml:space="preserve"> </w:t>
      </w:r>
      <w:r w:rsidR="009517B3" w:rsidRPr="009517B3">
        <w:rPr>
          <w:rFonts w:ascii="Times New Roman" w:eastAsia="Times New Roman" w:hAnsi="Times New Roman" w:cs="Times New Roman"/>
          <w:sz w:val="28"/>
          <w:szCs w:val="28"/>
          <w:lang w:eastAsia="ar-SA"/>
        </w:rPr>
        <w:t>№ 329-17-003/19 от 29.12.2018 г.</w:t>
      </w:r>
      <w:r w:rsidRPr="003F1B46">
        <w:rPr>
          <w:rFonts w:ascii="Times New Roman" w:eastAsia="Times New Roman" w:hAnsi="Times New Roman" w:cs="Times New Roman"/>
          <w:sz w:val="28"/>
          <w:szCs w:val="28"/>
          <w:lang w:eastAsia="ar-SA"/>
        </w:rPr>
        <w:t>,</w:t>
      </w:r>
      <w:r w:rsidR="009517B3">
        <w:rPr>
          <w:rFonts w:ascii="Times New Roman" w:eastAsia="Times New Roman" w:hAnsi="Times New Roman" w:cs="Times New Roman"/>
          <w:sz w:val="28"/>
          <w:szCs w:val="28"/>
          <w:lang w:eastAsia="ar-SA"/>
        </w:rPr>
        <w:t xml:space="preserve"> </w:t>
      </w:r>
      <w:r w:rsidRPr="003F1B46">
        <w:rPr>
          <w:rFonts w:ascii="Times New Roman" w:eastAsia="Times New Roman" w:hAnsi="Times New Roman" w:cs="Times New Roman"/>
          <w:sz w:val="28"/>
          <w:szCs w:val="28"/>
          <w:lang w:eastAsia="ar-SA"/>
        </w:rPr>
        <w:t>с одной стороны, и</w:t>
      </w:r>
      <w:r w:rsidR="009517B3">
        <w:rPr>
          <w:rFonts w:ascii="Times New Roman" w:eastAsia="Times New Roman" w:hAnsi="Times New Roman" w:cs="Times New Roman"/>
          <w:sz w:val="28"/>
          <w:szCs w:val="28"/>
          <w:lang w:eastAsia="ar-SA"/>
        </w:rPr>
        <w:t xml:space="preserve"> </w:t>
      </w:r>
      <w:r w:rsidR="00334832">
        <w:rPr>
          <w:rFonts w:ascii="Times New Roman" w:eastAsia="Times New Roman" w:hAnsi="Times New Roman" w:cs="Times New Roman"/>
          <w:sz w:val="28"/>
          <w:szCs w:val="28"/>
          <w:lang w:eastAsia="ar-SA"/>
        </w:rPr>
        <w:t>ООО «МУЗЫКАНТ»  (с реквизитами:</w:t>
      </w:r>
      <w:r w:rsidR="00334832" w:rsidRPr="00334832">
        <w:t xml:space="preserve"> </w:t>
      </w:r>
    </w:p>
    <w:p w:rsidR="00C96D24" w:rsidRPr="003F1B46" w:rsidRDefault="00334832" w:rsidP="00334832">
      <w:pPr>
        <w:suppressAutoHyphens/>
        <w:spacing w:after="0" w:line="240" w:lineRule="auto"/>
        <w:jc w:val="both"/>
        <w:rPr>
          <w:rFonts w:ascii="Times New Roman" w:eastAsia="Times New Roman" w:hAnsi="Times New Roman" w:cs="Times New Roman"/>
          <w:sz w:val="28"/>
          <w:szCs w:val="28"/>
          <w:lang w:eastAsia="ar-SA"/>
        </w:rPr>
      </w:pPr>
      <w:r w:rsidRPr="00334832">
        <w:rPr>
          <w:rFonts w:ascii="Times New Roman" w:eastAsia="Times New Roman" w:hAnsi="Times New Roman" w:cs="Times New Roman"/>
          <w:sz w:val="28"/>
          <w:szCs w:val="28"/>
          <w:lang w:eastAsia="ar-SA"/>
        </w:rPr>
        <w:t>ОГРН</w:t>
      </w:r>
      <w:r>
        <w:rPr>
          <w:rFonts w:ascii="Times New Roman" w:eastAsia="Times New Roman" w:hAnsi="Times New Roman" w:cs="Times New Roman"/>
          <w:sz w:val="28"/>
          <w:szCs w:val="28"/>
          <w:lang w:eastAsia="ar-SA"/>
        </w:rPr>
        <w:t>:</w:t>
      </w:r>
      <w:r w:rsidRPr="00334832">
        <w:rPr>
          <w:rFonts w:ascii="Times New Roman" w:eastAsia="Times New Roman" w:hAnsi="Times New Roman" w:cs="Times New Roman"/>
          <w:sz w:val="28"/>
          <w:szCs w:val="28"/>
          <w:lang w:eastAsia="ar-SA"/>
        </w:rPr>
        <w:t>1067746017987</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ИНН / КПП</w:t>
      </w:r>
      <w:r>
        <w:rPr>
          <w:rFonts w:ascii="Times New Roman" w:eastAsia="Times New Roman" w:hAnsi="Times New Roman" w:cs="Times New Roman"/>
          <w:sz w:val="28"/>
          <w:szCs w:val="28"/>
          <w:lang w:eastAsia="ar-SA"/>
        </w:rPr>
        <w:t>:</w:t>
      </w:r>
      <w:r w:rsidRPr="00334832">
        <w:rPr>
          <w:rFonts w:ascii="Times New Roman" w:eastAsia="Times New Roman" w:hAnsi="Times New Roman" w:cs="Times New Roman"/>
          <w:sz w:val="28"/>
          <w:szCs w:val="28"/>
          <w:lang w:eastAsia="ar-SA"/>
        </w:rPr>
        <w:t>7705710235 / 770601001</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ЮРИДИЧЕСКИЙ АДРЕС</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 xml:space="preserve">119180, </w:t>
      </w:r>
      <w:proofErr w:type="spellStart"/>
      <w:r w:rsidRPr="00334832">
        <w:rPr>
          <w:rFonts w:ascii="Times New Roman" w:eastAsia="Times New Roman" w:hAnsi="Times New Roman" w:cs="Times New Roman"/>
          <w:sz w:val="28"/>
          <w:szCs w:val="28"/>
          <w:lang w:eastAsia="ar-SA"/>
        </w:rPr>
        <w:t>г.Москва</w:t>
      </w:r>
      <w:proofErr w:type="spellEnd"/>
      <w:r w:rsidRPr="00334832">
        <w:rPr>
          <w:rFonts w:ascii="Times New Roman" w:eastAsia="Times New Roman" w:hAnsi="Times New Roman" w:cs="Times New Roman"/>
          <w:sz w:val="28"/>
          <w:szCs w:val="28"/>
          <w:lang w:eastAsia="ar-SA"/>
        </w:rPr>
        <w:t xml:space="preserve">, ул. Полянка Б., дом 2, строение 2, Помещение I </w:t>
      </w:r>
      <w:proofErr w:type="spellStart"/>
      <w:r w:rsidRPr="00334832">
        <w:rPr>
          <w:rFonts w:ascii="Times New Roman" w:eastAsia="Times New Roman" w:hAnsi="Times New Roman" w:cs="Times New Roman"/>
          <w:sz w:val="28"/>
          <w:szCs w:val="28"/>
          <w:lang w:eastAsia="ar-SA"/>
        </w:rPr>
        <w:t>комн</w:t>
      </w:r>
      <w:proofErr w:type="spellEnd"/>
      <w:r w:rsidRPr="00334832">
        <w:rPr>
          <w:rFonts w:ascii="Times New Roman" w:eastAsia="Times New Roman" w:hAnsi="Times New Roman" w:cs="Times New Roman"/>
          <w:sz w:val="28"/>
          <w:szCs w:val="28"/>
          <w:lang w:eastAsia="ar-SA"/>
        </w:rPr>
        <w:t xml:space="preserve"> 24</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Р/</w:t>
      </w:r>
      <w:r>
        <w:rPr>
          <w:rFonts w:ascii="Times New Roman" w:eastAsia="Times New Roman" w:hAnsi="Times New Roman" w:cs="Times New Roman"/>
          <w:sz w:val="28"/>
          <w:szCs w:val="28"/>
          <w:lang w:eastAsia="ar-SA"/>
        </w:rPr>
        <w:t xml:space="preserve">С: </w:t>
      </w:r>
      <w:r w:rsidRPr="00334832">
        <w:rPr>
          <w:rFonts w:ascii="Times New Roman" w:eastAsia="Times New Roman" w:hAnsi="Times New Roman" w:cs="Times New Roman"/>
          <w:sz w:val="28"/>
          <w:szCs w:val="28"/>
          <w:lang w:eastAsia="ar-SA"/>
        </w:rPr>
        <w:t>р/с 40702810906800000788 в Банк ВТБ (ПАО), г. Москва</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К/С</w:t>
      </w:r>
      <w:r>
        <w:rPr>
          <w:rFonts w:ascii="Times New Roman" w:eastAsia="Times New Roman" w:hAnsi="Times New Roman" w:cs="Times New Roman"/>
          <w:sz w:val="28"/>
          <w:szCs w:val="28"/>
          <w:lang w:eastAsia="ar-SA"/>
        </w:rPr>
        <w:t>:</w:t>
      </w:r>
      <w:r w:rsidRPr="00334832">
        <w:rPr>
          <w:rFonts w:ascii="Times New Roman" w:eastAsia="Times New Roman" w:hAnsi="Times New Roman" w:cs="Times New Roman"/>
          <w:sz w:val="28"/>
          <w:szCs w:val="28"/>
          <w:lang w:eastAsia="ar-SA"/>
        </w:rPr>
        <w:t>30101810700000000187</w:t>
      </w:r>
      <w:r>
        <w:rPr>
          <w:rFonts w:ascii="Times New Roman" w:eastAsia="Times New Roman" w:hAnsi="Times New Roman" w:cs="Times New Roman"/>
          <w:sz w:val="28"/>
          <w:szCs w:val="28"/>
          <w:lang w:eastAsia="ar-SA"/>
        </w:rPr>
        <w:t xml:space="preserve">, </w:t>
      </w:r>
      <w:r w:rsidRPr="00334832">
        <w:rPr>
          <w:rFonts w:ascii="Times New Roman" w:eastAsia="Times New Roman" w:hAnsi="Times New Roman" w:cs="Times New Roman"/>
          <w:sz w:val="28"/>
          <w:szCs w:val="28"/>
          <w:lang w:eastAsia="ar-SA"/>
        </w:rPr>
        <w:t>БИК</w:t>
      </w:r>
      <w:r>
        <w:rPr>
          <w:rFonts w:ascii="Times New Roman" w:eastAsia="Times New Roman" w:hAnsi="Times New Roman" w:cs="Times New Roman"/>
          <w:sz w:val="28"/>
          <w:szCs w:val="28"/>
          <w:lang w:eastAsia="ar-SA"/>
        </w:rPr>
        <w:t>:</w:t>
      </w:r>
      <w:r w:rsidRPr="00334832">
        <w:rPr>
          <w:rFonts w:ascii="Times New Roman" w:eastAsia="Times New Roman" w:hAnsi="Times New Roman" w:cs="Times New Roman"/>
          <w:sz w:val="28"/>
          <w:szCs w:val="28"/>
          <w:lang w:eastAsia="ar-SA"/>
        </w:rPr>
        <w:t>044525187</w:t>
      </w:r>
      <w:r>
        <w:rPr>
          <w:rFonts w:ascii="Times New Roman" w:eastAsia="Times New Roman" w:hAnsi="Times New Roman" w:cs="Times New Roman"/>
          <w:sz w:val="28"/>
          <w:szCs w:val="28"/>
          <w:lang w:eastAsia="ar-SA"/>
        </w:rPr>
        <w:t>)</w:t>
      </w:r>
      <w:r w:rsidR="0021717E" w:rsidRPr="005D2471">
        <w:rPr>
          <w:rFonts w:ascii="Times New Roman" w:eastAsia="Times New Roman" w:hAnsi="Times New Roman" w:cs="Times New Roman"/>
          <w:sz w:val="28"/>
          <w:szCs w:val="28"/>
          <w:highlight w:val="yellow"/>
          <w:lang w:eastAsia="ru-RU"/>
        </w:rPr>
        <w:t xml:space="preserve">, </w:t>
      </w:r>
      <w:r w:rsidR="00C96D24" w:rsidRPr="005D2471">
        <w:rPr>
          <w:rFonts w:ascii="Times New Roman" w:eastAsia="Times New Roman" w:hAnsi="Times New Roman" w:cs="Times New Roman"/>
          <w:sz w:val="28"/>
          <w:szCs w:val="28"/>
          <w:highlight w:val="yellow"/>
          <w:lang w:eastAsia="ar-SA"/>
        </w:rPr>
        <w:t>зарегистрирован</w:t>
      </w:r>
      <w:r>
        <w:rPr>
          <w:rFonts w:ascii="Times New Roman" w:eastAsia="Times New Roman" w:hAnsi="Times New Roman" w:cs="Times New Roman"/>
          <w:sz w:val="28"/>
          <w:szCs w:val="28"/>
          <w:highlight w:val="yellow"/>
          <w:lang w:eastAsia="ar-SA"/>
        </w:rPr>
        <w:t>ное</w:t>
      </w:r>
      <w:r w:rsidR="00C96D24" w:rsidRPr="005D2471">
        <w:rPr>
          <w:rFonts w:ascii="Times New Roman" w:eastAsia="Times New Roman" w:hAnsi="Times New Roman" w:cs="Times New Roman"/>
          <w:sz w:val="28"/>
          <w:szCs w:val="28"/>
          <w:highlight w:val="yellow"/>
          <w:lang w:eastAsia="ar-SA"/>
        </w:rPr>
        <w:t xml:space="preserve"> </w:t>
      </w:r>
      <w:r>
        <w:rPr>
          <w:rFonts w:ascii="Times New Roman" w:eastAsia="Times New Roman" w:hAnsi="Times New Roman" w:cs="Times New Roman"/>
          <w:sz w:val="28"/>
          <w:szCs w:val="28"/>
          <w:highlight w:val="yellow"/>
          <w:lang w:eastAsia="ar-SA"/>
        </w:rPr>
        <w:t>_____ __</w:t>
      </w:r>
      <w:r w:rsidR="0021717E" w:rsidRPr="005D2471">
        <w:rPr>
          <w:rFonts w:ascii="Times New Roman" w:eastAsia="Times New Roman" w:hAnsi="Times New Roman" w:cs="Times New Roman"/>
          <w:sz w:val="28"/>
          <w:szCs w:val="28"/>
          <w:highlight w:val="yellow"/>
          <w:lang w:eastAsia="ar-SA"/>
        </w:rPr>
        <w:t xml:space="preserve">г. Инспекцией Федеральной Налоговой Службы № </w:t>
      </w:r>
      <w:r>
        <w:rPr>
          <w:rFonts w:ascii="Times New Roman" w:eastAsia="Times New Roman" w:hAnsi="Times New Roman" w:cs="Times New Roman"/>
          <w:sz w:val="28"/>
          <w:szCs w:val="28"/>
          <w:highlight w:val="yellow"/>
          <w:lang w:eastAsia="ar-SA"/>
        </w:rPr>
        <w:t>_</w:t>
      </w:r>
      <w:r w:rsidR="0021717E" w:rsidRPr="005D2471">
        <w:rPr>
          <w:rFonts w:ascii="Times New Roman" w:eastAsia="Times New Roman" w:hAnsi="Times New Roman" w:cs="Times New Roman"/>
          <w:sz w:val="28"/>
          <w:szCs w:val="28"/>
          <w:highlight w:val="yellow"/>
          <w:lang w:eastAsia="ar-SA"/>
        </w:rPr>
        <w:t xml:space="preserve"> по г. Москве </w:t>
      </w:r>
      <w:r w:rsidR="00C96D24" w:rsidRPr="005D2471">
        <w:rPr>
          <w:rFonts w:ascii="Times New Roman" w:eastAsia="Times New Roman" w:hAnsi="Times New Roman" w:cs="Times New Roman"/>
          <w:sz w:val="28"/>
          <w:szCs w:val="28"/>
          <w:highlight w:val="yellow"/>
          <w:lang w:eastAsia="ar-SA"/>
        </w:rPr>
        <w:t>за основным государственным регистрационным номером ________________,</w:t>
      </w:r>
      <w:r w:rsidR="00C96D24" w:rsidRPr="003F1B46">
        <w:rPr>
          <w:rFonts w:ascii="Times New Roman" w:eastAsia="Times New Roman" w:hAnsi="Times New Roman" w:cs="Times New Roman"/>
          <w:sz w:val="28"/>
          <w:szCs w:val="28"/>
          <w:lang w:eastAsia="ar-SA"/>
        </w:rPr>
        <w:t xml:space="preserve"> именуем</w:t>
      </w:r>
      <w:r>
        <w:rPr>
          <w:rFonts w:ascii="Times New Roman" w:eastAsia="Times New Roman" w:hAnsi="Times New Roman" w:cs="Times New Roman"/>
          <w:sz w:val="28"/>
          <w:szCs w:val="28"/>
          <w:lang w:eastAsia="ar-SA"/>
        </w:rPr>
        <w:t>ое</w:t>
      </w:r>
      <w:r w:rsidR="00C96D24" w:rsidRPr="00877CC1">
        <w:rPr>
          <w:rFonts w:ascii="Times New Roman" w:eastAsia="Times New Roman" w:hAnsi="Times New Roman" w:cs="Times New Roman"/>
          <w:sz w:val="28"/>
          <w:szCs w:val="28"/>
          <w:lang w:eastAsia="ar-SA"/>
        </w:rPr>
        <w:t xml:space="preserve"> в дальнейшем «Поставщик»,</w:t>
      </w:r>
      <w:r w:rsidR="0021717E">
        <w:rPr>
          <w:rFonts w:ascii="Times New Roman" w:eastAsia="Times New Roman" w:hAnsi="Times New Roman" w:cs="Times New Roman"/>
          <w:sz w:val="28"/>
          <w:szCs w:val="28"/>
          <w:lang w:eastAsia="ar-SA"/>
        </w:rPr>
        <w:t xml:space="preserve"> </w:t>
      </w:r>
      <w:r w:rsidR="00C96D24" w:rsidRPr="003F1B46">
        <w:rPr>
          <w:rFonts w:ascii="Times New Roman" w:eastAsia="Times New Roman" w:hAnsi="Times New Roman" w:cs="Times New Roman"/>
          <w:sz w:val="28"/>
          <w:szCs w:val="28"/>
          <w:lang w:eastAsia="ru-RU"/>
        </w:rPr>
        <w:t>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Положением о закупке</w:t>
      </w:r>
      <w:r w:rsidR="0045162D" w:rsidRPr="003F1B46">
        <w:rPr>
          <w:rFonts w:ascii="Times New Roman" w:eastAsia="Times New Roman" w:hAnsi="Times New Roman" w:cs="Times New Roman"/>
          <w:sz w:val="28"/>
          <w:szCs w:val="28"/>
          <w:lang w:eastAsia="ru-RU"/>
        </w:rPr>
        <w:t xml:space="preserve"> НИЯУ МИФИ</w:t>
      </w:r>
      <w:r w:rsidR="00C96D24" w:rsidRPr="003F1B46">
        <w:rPr>
          <w:rFonts w:ascii="Times New Roman" w:eastAsia="Times New Roman" w:hAnsi="Times New Roman" w:cs="Times New Roman"/>
          <w:sz w:val="28"/>
          <w:szCs w:val="28"/>
          <w:lang w:eastAsia="ru-RU"/>
        </w:rPr>
        <w:t>, утвержденным наб</w:t>
      </w:r>
      <w:r w:rsidR="00A851BA" w:rsidRPr="003F1B46">
        <w:rPr>
          <w:rFonts w:ascii="Times New Roman" w:eastAsia="Times New Roman" w:hAnsi="Times New Roman" w:cs="Times New Roman"/>
          <w:sz w:val="28"/>
          <w:szCs w:val="28"/>
          <w:lang w:eastAsia="ru-RU"/>
        </w:rPr>
        <w:t>людательным советом НИЯУ МИФИ (</w:t>
      </w:r>
      <w:r w:rsidR="00B26BEF">
        <w:rPr>
          <w:rFonts w:ascii="Times New Roman" w:eastAsia="Times New Roman" w:hAnsi="Times New Roman" w:cs="Times New Roman"/>
          <w:sz w:val="28"/>
          <w:szCs w:val="28"/>
          <w:lang w:eastAsia="ru-RU"/>
        </w:rPr>
        <w:t xml:space="preserve">протокол от </w:t>
      </w:r>
      <w:r w:rsidR="00B26BEF" w:rsidRPr="00B26BEF">
        <w:rPr>
          <w:rFonts w:ascii="Times New Roman" w:eastAsia="Times New Roman" w:hAnsi="Times New Roman" w:cs="Times New Roman"/>
          <w:sz w:val="28"/>
          <w:szCs w:val="28"/>
          <w:lang w:eastAsia="ru-RU"/>
        </w:rPr>
        <w:t>30</w:t>
      </w:r>
      <w:r w:rsidR="00B26BEF">
        <w:rPr>
          <w:rFonts w:ascii="Times New Roman" w:eastAsia="Times New Roman" w:hAnsi="Times New Roman" w:cs="Times New Roman"/>
          <w:sz w:val="28"/>
          <w:szCs w:val="28"/>
          <w:lang w:eastAsia="ru-RU"/>
        </w:rPr>
        <w:t>.</w:t>
      </w:r>
      <w:r w:rsidR="00B26BEF" w:rsidRPr="00B26BEF">
        <w:rPr>
          <w:rFonts w:ascii="Times New Roman" w:eastAsia="Times New Roman" w:hAnsi="Times New Roman" w:cs="Times New Roman"/>
          <w:sz w:val="28"/>
          <w:szCs w:val="28"/>
          <w:lang w:eastAsia="ru-RU"/>
        </w:rPr>
        <w:t>09</w:t>
      </w:r>
      <w:r w:rsidR="00B26BEF">
        <w:rPr>
          <w:rFonts w:ascii="Times New Roman" w:eastAsia="Times New Roman" w:hAnsi="Times New Roman" w:cs="Times New Roman"/>
          <w:sz w:val="28"/>
          <w:szCs w:val="28"/>
          <w:lang w:eastAsia="ru-RU"/>
        </w:rPr>
        <w:t>.201</w:t>
      </w:r>
      <w:r w:rsidR="00B26BEF" w:rsidRPr="00B26BEF">
        <w:rPr>
          <w:rFonts w:ascii="Times New Roman" w:eastAsia="Times New Roman" w:hAnsi="Times New Roman" w:cs="Times New Roman"/>
          <w:sz w:val="28"/>
          <w:szCs w:val="28"/>
          <w:lang w:eastAsia="ru-RU"/>
        </w:rPr>
        <w:t>9</w:t>
      </w:r>
      <w:r w:rsidR="00B26BEF">
        <w:rPr>
          <w:rFonts w:ascii="Times New Roman" w:eastAsia="Times New Roman" w:hAnsi="Times New Roman" w:cs="Times New Roman"/>
          <w:sz w:val="28"/>
          <w:szCs w:val="28"/>
          <w:lang w:eastAsia="ru-RU"/>
        </w:rPr>
        <w:t xml:space="preserve"> г. № 0</w:t>
      </w:r>
      <w:r w:rsidR="00B26BEF" w:rsidRPr="00B26BEF">
        <w:rPr>
          <w:rFonts w:ascii="Times New Roman" w:eastAsia="Times New Roman" w:hAnsi="Times New Roman" w:cs="Times New Roman"/>
          <w:sz w:val="28"/>
          <w:szCs w:val="28"/>
          <w:lang w:eastAsia="ru-RU"/>
        </w:rPr>
        <w:t>4</w:t>
      </w:r>
      <w:r w:rsidR="00B26BEF">
        <w:rPr>
          <w:rFonts w:ascii="Times New Roman" w:eastAsia="Times New Roman" w:hAnsi="Times New Roman" w:cs="Times New Roman"/>
          <w:sz w:val="28"/>
          <w:szCs w:val="28"/>
          <w:lang w:eastAsia="ru-RU"/>
        </w:rPr>
        <w:t>/1</w:t>
      </w:r>
      <w:r w:rsidR="00B26BEF" w:rsidRPr="00B26BEF">
        <w:rPr>
          <w:rFonts w:ascii="Times New Roman" w:eastAsia="Times New Roman" w:hAnsi="Times New Roman" w:cs="Times New Roman"/>
          <w:sz w:val="28"/>
          <w:szCs w:val="28"/>
          <w:lang w:eastAsia="ru-RU"/>
        </w:rPr>
        <w:t>9</w:t>
      </w:r>
      <w:r w:rsidR="00A851BA" w:rsidRPr="003F1B46">
        <w:rPr>
          <w:rFonts w:ascii="Times New Roman" w:eastAsia="Times New Roman" w:hAnsi="Times New Roman" w:cs="Times New Roman"/>
          <w:sz w:val="28"/>
          <w:szCs w:val="28"/>
          <w:lang w:eastAsia="ru-RU"/>
        </w:rPr>
        <w:t>)</w:t>
      </w:r>
      <w:r w:rsidR="00C96D24" w:rsidRPr="003F1B46">
        <w:rPr>
          <w:rFonts w:ascii="Times New Roman" w:eastAsia="Times New Roman" w:hAnsi="Times New Roman" w:cs="Times New Roman"/>
          <w:sz w:val="28"/>
          <w:szCs w:val="28"/>
          <w:lang w:eastAsia="ru-RU"/>
        </w:rPr>
        <w:t xml:space="preserve">, </w:t>
      </w:r>
      <w:r w:rsidR="00C96D24" w:rsidRPr="009A4022">
        <w:rPr>
          <w:rFonts w:ascii="Times New Roman" w:eastAsia="Times New Roman" w:hAnsi="Times New Roman" w:cs="Times New Roman"/>
          <w:sz w:val="28"/>
          <w:szCs w:val="28"/>
          <w:lang w:eastAsia="ru-RU"/>
        </w:rPr>
        <w:t xml:space="preserve">на </w:t>
      </w:r>
      <w:r w:rsidR="00770371" w:rsidRPr="009A4022">
        <w:rPr>
          <w:rFonts w:ascii="Times New Roman" w:eastAsia="Times New Roman" w:hAnsi="Times New Roman" w:cs="Times New Roman"/>
          <w:sz w:val="28"/>
          <w:szCs w:val="28"/>
          <w:lang w:eastAsia="ru-RU"/>
        </w:rPr>
        <w:t xml:space="preserve">основании </w:t>
      </w:r>
      <w:r w:rsidR="00334883" w:rsidRPr="009A4022">
        <w:rPr>
          <w:rFonts w:ascii="Times New Roman" w:eastAsia="Times New Roman" w:hAnsi="Times New Roman" w:cs="Times New Roman"/>
          <w:sz w:val="28"/>
          <w:szCs w:val="28"/>
          <w:lang w:eastAsia="ru-RU"/>
        </w:rPr>
        <w:t>п.п.2, п.1, раздела 2, главы IV Положения о закупке НИЯУ МИФИ</w:t>
      </w:r>
      <w:r w:rsidR="00334883">
        <w:rPr>
          <w:rFonts w:ascii="Times New Roman" w:eastAsia="Times New Roman" w:hAnsi="Times New Roman" w:cs="Times New Roman"/>
          <w:sz w:val="28"/>
          <w:szCs w:val="28"/>
          <w:lang w:eastAsia="ru-RU"/>
        </w:rPr>
        <w:t xml:space="preserve"> </w:t>
      </w:r>
      <w:r w:rsidR="00C96D24" w:rsidRPr="003F1B46">
        <w:rPr>
          <w:rFonts w:ascii="Times New Roman" w:eastAsia="Times New Roman" w:hAnsi="Times New Roman" w:cs="Times New Roman"/>
          <w:sz w:val="28"/>
          <w:szCs w:val="28"/>
          <w:lang w:eastAsia="ru-RU"/>
        </w:rPr>
        <w:t>заключили настоящий договор на поставку товара (далее – договор) о нижеследующем:</w:t>
      </w:r>
    </w:p>
    <w:p w:rsidR="00C96D24" w:rsidRPr="003F1B46" w:rsidRDefault="00C96D24" w:rsidP="00877CC1">
      <w:pPr>
        <w:tabs>
          <w:tab w:val="left" w:pos="360"/>
        </w:tabs>
        <w:spacing w:after="0" w:line="240" w:lineRule="auto"/>
        <w:rPr>
          <w:rFonts w:ascii="Times New Roman" w:eastAsia="Times New Roman" w:hAnsi="Times New Roman" w:cs="Times New Roman"/>
          <w:sz w:val="28"/>
          <w:szCs w:val="28"/>
          <w:lang w:eastAsia="ru-RU"/>
        </w:rPr>
      </w:pPr>
    </w:p>
    <w:p w:rsidR="00C96D24" w:rsidRPr="003F1B46"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 Предмет договора</w:t>
      </w:r>
    </w:p>
    <w:p w:rsidR="00C96D24" w:rsidRPr="003F1B46"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1.1. Поставщик обязуется передать Заказчику товар в количестве и ассортименте, указанных в спецификации (приложение 1) в порядке и на условиях, предусмотренных настоящим договором, в срок, указанный в п.5.2. настоящего договора.</w:t>
      </w:r>
    </w:p>
    <w:p w:rsidR="00C96D24" w:rsidRPr="003F1B46" w:rsidRDefault="00C96D24" w:rsidP="00C96D24">
      <w:pPr>
        <w:tabs>
          <w:tab w:val="num" w:pos="1070"/>
          <w:tab w:val="left" w:pos="1300"/>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1.2. Заказчик обязуется оплатить поставленный в соответствии с требованиями настоящего договора товар в порядке, форме и на условиях, предусмотренных настоящим договором.</w:t>
      </w:r>
    </w:p>
    <w:p w:rsidR="00C96D24" w:rsidRPr="003F1B46" w:rsidRDefault="00C96D24" w:rsidP="00C96D24">
      <w:pPr>
        <w:tabs>
          <w:tab w:val="left" w:pos="360"/>
        </w:tabs>
        <w:spacing w:after="0" w:line="240" w:lineRule="auto"/>
        <w:rPr>
          <w:rFonts w:ascii="Times New Roman" w:eastAsia="Times New Roman" w:hAnsi="Times New Roman" w:cs="Times New Roman"/>
          <w:sz w:val="28"/>
          <w:szCs w:val="28"/>
          <w:lang w:eastAsia="ru-RU"/>
        </w:rPr>
      </w:pPr>
    </w:p>
    <w:p w:rsidR="00C96D24" w:rsidRPr="003F1B46" w:rsidRDefault="00C96D24" w:rsidP="00C96D24">
      <w:pPr>
        <w:tabs>
          <w:tab w:val="left" w:pos="360"/>
        </w:tabs>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2. Цена договора</w:t>
      </w:r>
    </w:p>
    <w:p w:rsidR="00C96D24" w:rsidRPr="00F320F1" w:rsidRDefault="00C96D24" w:rsidP="00F320F1">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2.1. Цена договора составляет </w:t>
      </w:r>
      <w:r w:rsidR="00EC70A3" w:rsidRPr="00EC70A3">
        <w:rPr>
          <w:rFonts w:ascii="Times New Roman" w:eastAsia="Times New Roman" w:hAnsi="Times New Roman" w:cs="Times New Roman"/>
          <w:sz w:val="28"/>
          <w:szCs w:val="28"/>
          <w:lang w:eastAsia="ru-RU"/>
        </w:rPr>
        <w:t xml:space="preserve">на сумму </w:t>
      </w:r>
      <w:r w:rsidR="00EC70A3" w:rsidRPr="00EC70A3">
        <w:rPr>
          <w:rFonts w:ascii="Times New Roman" w:eastAsia="Times New Roman" w:hAnsi="Times New Roman" w:cs="Times New Roman"/>
          <w:sz w:val="28"/>
          <w:szCs w:val="28"/>
          <w:lang w:eastAsia="ru-RU"/>
        </w:rPr>
        <w:tab/>
        <w:t>98 186 рублей 00 коп</w:t>
      </w:r>
      <w:r w:rsidR="00EC70A3">
        <w:rPr>
          <w:rFonts w:ascii="Times New Roman" w:eastAsia="Times New Roman" w:hAnsi="Times New Roman" w:cs="Times New Roman"/>
          <w:sz w:val="28"/>
          <w:szCs w:val="28"/>
          <w:lang w:eastAsia="ru-RU"/>
        </w:rPr>
        <w:t>.</w:t>
      </w:r>
      <w:r w:rsidR="00334832">
        <w:rPr>
          <w:rFonts w:ascii="Times New Roman" w:eastAsia="Times New Roman" w:hAnsi="Times New Roman" w:cs="Times New Roman"/>
          <w:sz w:val="28"/>
          <w:szCs w:val="28"/>
          <w:highlight w:val="yellow"/>
          <w:lang w:eastAsia="ru-RU"/>
        </w:rPr>
        <w:t xml:space="preserve"> </w:t>
      </w:r>
      <w:r w:rsidRPr="00F320F1">
        <w:rPr>
          <w:rFonts w:ascii="Times New Roman" w:eastAsia="Times New Roman" w:hAnsi="Times New Roman" w:cs="Times New Roman"/>
          <w:sz w:val="28"/>
          <w:szCs w:val="28"/>
          <w:highlight w:val="yellow"/>
          <w:lang w:eastAsia="ru-RU"/>
        </w:rPr>
        <w:t>(</w:t>
      </w:r>
      <w:r w:rsidR="00EC70A3">
        <w:rPr>
          <w:rFonts w:ascii="Times New Roman" w:eastAsia="Times New Roman" w:hAnsi="Times New Roman" w:cs="Times New Roman"/>
          <w:sz w:val="28"/>
          <w:szCs w:val="28"/>
          <w:highlight w:val="yellow"/>
          <w:lang w:eastAsia="ru-RU"/>
        </w:rPr>
        <w:t xml:space="preserve">девяносто восемь тысяч сто восемьдесят </w:t>
      </w:r>
      <w:r w:rsidR="00334832">
        <w:rPr>
          <w:rFonts w:ascii="Times New Roman" w:eastAsia="Times New Roman" w:hAnsi="Times New Roman" w:cs="Times New Roman"/>
          <w:sz w:val="28"/>
          <w:szCs w:val="28"/>
          <w:highlight w:val="yellow"/>
          <w:lang w:eastAsia="ru-RU"/>
        </w:rPr>
        <w:t>шесть</w:t>
      </w:r>
      <w:r w:rsidR="00F320F1" w:rsidRPr="00F320F1">
        <w:rPr>
          <w:rFonts w:ascii="Times New Roman" w:eastAsia="Times New Roman" w:hAnsi="Times New Roman" w:cs="Times New Roman"/>
          <w:sz w:val="28"/>
          <w:szCs w:val="28"/>
          <w:highlight w:val="yellow"/>
          <w:lang w:eastAsia="ru-RU"/>
        </w:rPr>
        <w:t xml:space="preserve"> рублей 00 копеек</w:t>
      </w:r>
      <w:r w:rsidRPr="00F320F1">
        <w:rPr>
          <w:rFonts w:ascii="Times New Roman" w:eastAsia="Times New Roman" w:hAnsi="Times New Roman" w:cs="Times New Roman"/>
          <w:sz w:val="28"/>
          <w:szCs w:val="28"/>
          <w:highlight w:val="yellow"/>
          <w:lang w:eastAsia="ru-RU"/>
        </w:rPr>
        <w:t xml:space="preserve">), </w:t>
      </w:r>
      <w:r w:rsidR="00F320F1" w:rsidRPr="00F320F1">
        <w:rPr>
          <w:rFonts w:ascii="Times New Roman" w:eastAsia="Times New Roman" w:hAnsi="Times New Roman" w:cs="Times New Roman"/>
          <w:sz w:val="28"/>
          <w:szCs w:val="28"/>
          <w:highlight w:val="yellow"/>
          <w:lang w:eastAsia="ru-RU"/>
        </w:rPr>
        <w:t>без учета НДС, на основании …</w:t>
      </w:r>
    </w:p>
    <w:p w:rsidR="007F758E" w:rsidRPr="003F1B46" w:rsidRDefault="00C96D24" w:rsidP="007F758E">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Arial Unicode MS" w:hAnsi="Times New Roman" w:cs="Times New Roman"/>
          <w:sz w:val="28"/>
          <w:szCs w:val="28"/>
          <w:lang w:eastAsia="ru-RU"/>
        </w:rPr>
        <w:t xml:space="preserve">2.2. </w:t>
      </w:r>
      <w:r w:rsidR="007F758E" w:rsidRPr="003F1B46">
        <w:rPr>
          <w:rFonts w:ascii="Times New Roman" w:eastAsia="Arial Unicode MS" w:hAnsi="Times New Roman" w:cs="Times New Roman"/>
          <w:sz w:val="28"/>
          <w:szCs w:val="28"/>
          <w:lang w:eastAsia="ru-RU"/>
        </w:rPr>
        <w:t xml:space="preserve">Цена договора включает в себя общую стоимость всех товаров, </w:t>
      </w:r>
      <w:r w:rsidR="007F758E" w:rsidRPr="00F320F1">
        <w:rPr>
          <w:rFonts w:ascii="Times New Roman" w:eastAsia="Arial Unicode MS" w:hAnsi="Times New Roman" w:cs="Times New Roman"/>
          <w:sz w:val="28"/>
          <w:szCs w:val="28"/>
          <w:lang w:eastAsia="ru-RU"/>
        </w:rPr>
        <w:t>а</w:t>
      </w:r>
      <w:r w:rsidR="007F758E" w:rsidRPr="003F1B46">
        <w:rPr>
          <w:rFonts w:ascii="Times New Roman" w:eastAsia="Arial Unicode MS" w:hAnsi="Times New Roman" w:cs="Times New Roman"/>
          <w:i/>
          <w:sz w:val="28"/>
          <w:szCs w:val="28"/>
          <w:lang w:eastAsia="ru-RU"/>
        </w:rPr>
        <w:t xml:space="preserve"> </w:t>
      </w:r>
      <w:r w:rsidR="007F758E" w:rsidRPr="009A4022">
        <w:rPr>
          <w:rFonts w:ascii="Times New Roman" w:eastAsia="Arial Unicode MS" w:hAnsi="Times New Roman" w:cs="Times New Roman"/>
          <w:sz w:val="28"/>
          <w:szCs w:val="28"/>
          <w:lang w:eastAsia="ru-RU"/>
        </w:rPr>
        <w:t>также стоимость выполнения оказания услуг, связанных с поставкой товаров (далее – сопутствующие услуги),</w:t>
      </w:r>
      <w:r w:rsidR="007F758E" w:rsidRPr="003F1B46">
        <w:rPr>
          <w:rFonts w:ascii="Times New Roman" w:eastAsia="Arial Unicode MS" w:hAnsi="Times New Roman" w:cs="Times New Roman"/>
          <w:sz w:val="28"/>
          <w:szCs w:val="28"/>
          <w:lang w:eastAsia="ru-RU"/>
        </w:rPr>
        <w:t xml:space="preserve"> уплачиваемую Заказчиком за полное выполнение </w:t>
      </w:r>
      <w:r w:rsidR="007F758E" w:rsidRPr="003F1B46">
        <w:rPr>
          <w:rFonts w:ascii="Times New Roman" w:eastAsia="Arial Unicode MS" w:hAnsi="Times New Roman" w:cs="Times New Roman"/>
          <w:sz w:val="28"/>
          <w:szCs w:val="28"/>
          <w:lang w:eastAsia="ru-RU"/>
        </w:rPr>
        <w:lastRenderedPageBreak/>
        <w:t>Поставщиком своих обязательств по поставке товаров в рамках настоящего договора.</w:t>
      </w:r>
    </w:p>
    <w:p w:rsidR="00C96D24" w:rsidRPr="003F1B46" w:rsidRDefault="00C96D24" w:rsidP="007F758E">
      <w:pPr>
        <w:tabs>
          <w:tab w:val="left" w:pos="142"/>
          <w:tab w:val="left" w:pos="1276"/>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2.3. Цена договора включает в себя все затраты, издержки и иные расходы Поставщика, связанные с исполнением настоящего договора.</w:t>
      </w:r>
    </w:p>
    <w:p w:rsidR="00C96D24" w:rsidRPr="003F1B46"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2.4. По соглашению Сторон цена договора может быть уменьшена без изменения иных условий исполнения договора</w:t>
      </w:r>
      <w:r w:rsidR="0045162D" w:rsidRPr="003F1B46">
        <w:rPr>
          <w:rFonts w:ascii="Times New Roman" w:eastAsia="Times New Roman" w:hAnsi="Times New Roman" w:cs="Times New Roman"/>
          <w:sz w:val="28"/>
          <w:szCs w:val="28"/>
          <w:lang w:eastAsia="ru-RU"/>
        </w:rPr>
        <w:t>.</w:t>
      </w:r>
    </w:p>
    <w:p w:rsidR="00C96D24" w:rsidRPr="00CB4D52" w:rsidRDefault="00C96D24" w:rsidP="00C96D24">
      <w:pPr>
        <w:tabs>
          <w:tab w:val="left" w:pos="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2.5. По соглашению Сторон в случае увеличения или уменьшения объема поставляемого товара цена договора изменяется соответствующим образом</w:t>
      </w:r>
      <w:r w:rsidR="00CB4D52" w:rsidRPr="00CB4D52">
        <w:rPr>
          <w:rFonts w:ascii="Times New Roman" w:eastAsia="Times New Roman" w:hAnsi="Times New Roman" w:cs="Times New Roman"/>
          <w:sz w:val="28"/>
          <w:szCs w:val="28"/>
          <w:lang w:eastAsia="ru-RU"/>
        </w:rPr>
        <w:t>.</w:t>
      </w:r>
    </w:p>
    <w:p w:rsidR="00C96D24" w:rsidRPr="003F1B46" w:rsidRDefault="00C96D24" w:rsidP="00C96D24">
      <w:pPr>
        <w:tabs>
          <w:tab w:val="left" w:pos="0"/>
        </w:tabs>
        <w:spacing w:after="0" w:line="240" w:lineRule="auto"/>
        <w:contextualSpacing/>
        <w:jc w:val="center"/>
        <w:rPr>
          <w:rFonts w:ascii="Times New Roman" w:eastAsia="Arial Unicode MS" w:hAnsi="Times New Roman" w:cs="Times New Roman"/>
          <w:sz w:val="28"/>
          <w:szCs w:val="28"/>
          <w:lang w:eastAsia="ru-RU"/>
        </w:rPr>
      </w:pPr>
    </w:p>
    <w:p w:rsidR="00C96D24" w:rsidRPr="003F1B46" w:rsidRDefault="00C96D24" w:rsidP="00C96D24">
      <w:pPr>
        <w:tabs>
          <w:tab w:val="left" w:pos="0"/>
        </w:tabs>
        <w:spacing w:after="0" w:line="240" w:lineRule="auto"/>
        <w:contextualSpacing/>
        <w:jc w:val="center"/>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3. Порядок расчетов</w:t>
      </w:r>
    </w:p>
    <w:p w:rsidR="00C96D24" w:rsidRPr="003F1B46" w:rsidRDefault="00C96D24" w:rsidP="00C96D24">
      <w:pPr>
        <w:tabs>
          <w:tab w:val="left" w:pos="0"/>
        </w:tabs>
        <w:spacing w:after="0" w:line="240" w:lineRule="auto"/>
        <w:contextualSpacing/>
        <w:jc w:val="center"/>
        <w:rPr>
          <w:rFonts w:ascii="Times New Roman" w:eastAsia="Arial Unicode MS" w:hAnsi="Times New Roman" w:cs="Times New Roman"/>
          <w:sz w:val="28"/>
          <w:szCs w:val="28"/>
          <w:lang w:eastAsia="ru-RU"/>
        </w:rPr>
      </w:pPr>
    </w:p>
    <w:p w:rsidR="00C96D24" w:rsidRPr="003F1B46"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3.1. Оплата поставляемого в соответствии с требованиями настоящего договора товара производится  Заказчиком в пределах цены договора платежными поручениями по </w:t>
      </w:r>
      <w:r w:rsidRPr="003F1B46">
        <w:rPr>
          <w:rFonts w:ascii="Times New Roman" w:eastAsia="Arial Unicode MS" w:hAnsi="Times New Roman" w:cs="Times New Roman"/>
          <w:sz w:val="28"/>
          <w:szCs w:val="28"/>
          <w:lang w:eastAsia="ru-RU"/>
        </w:rPr>
        <w:t xml:space="preserve">безналичному расчету путем перечисления денежных средств на счет Поставщика </w:t>
      </w:r>
      <w:r w:rsidRPr="003F1B46">
        <w:rPr>
          <w:rFonts w:ascii="Times New Roman" w:eastAsia="Times New Roman" w:hAnsi="Times New Roman" w:cs="Times New Roman"/>
          <w:sz w:val="28"/>
          <w:szCs w:val="28"/>
          <w:lang w:eastAsia="ru-RU"/>
        </w:rPr>
        <w:t xml:space="preserve">в течение 30 (тридцати) банковских дней </w:t>
      </w:r>
      <w:r w:rsidRPr="008B0BF8">
        <w:rPr>
          <w:rFonts w:ascii="Times New Roman" w:eastAsia="Times New Roman" w:hAnsi="Times New Roman" w:cs="Times New Roman"/>
          <w:i/>
          <w:sz w:val="28"/>
          <w:szCs w:val="28"/>
          <w:highlight w:val="yellow"/>
          <w:lang w:eastAsia="ru-RU"/>
        </w:rPr>
        <w:t>(если Поставщик является субъектом малого и среднего предпринимательства – 30 (тридцати) календарных дней)</w:t>
      </w:r>
      <w:r w:rsidRPr="003F1B46">
        <w:rPr>
          <w:rFonts w:ascii="Times New Roman" w:eastAsia="Times New Roman" w:hAnsi="Times New Roman" w:cs="Times New Roman"/>
          <w:i/>
          <w:sz w:val="28"/>
          <w:szCs w:val="28"/>
          <w:lang w:eastAsia="ru-RU"/>
        </w:rPr>
        <w:t xml:space="preserve"> </w:t>
      </w:r>
      <w:r w:rsidRPr="003F1B46">
        <w:rPr>
          <w:rFonts w:ascii="Times New Roman" w:eastAsia="Times New Roman" w:hAnsi="Times New Roman" w:cs="Times New Roman"/>
          <w:sz w:val="28"/>
          <w:szCs w:val="28"/>
          <w:lang w:eastAsia="ru-RU"/>
        </w:rPr>
        <w:t xml:space="preserve">с момента представления Поставщиком подписанного Сторонами акта сдачи-приемки исполнения обязательств по договору, счета, товарной (транспортной) накладной, счета-фактуры, </w:t>
      </w:r>
      <w:r w:rsidRPr="00F320F1">
        <w:rPr>
          <w:rFonts w:ascii="Times New Roman" w:eastAsia="Times New Roman" w:hAnsi="Times New Roman" w:cs="Times New Roman"/>
          <w:sz w:val="28"/>
          <w:szCs w:val="28"/>
          <w:lang w:eastAsia="ru-RU"/>
        </w:rPr>
        <w:t>акта сдачи-приемки сопутствующих</w:t>
      </w:r>
      <w:r w:rsidR="00F320F1">
        <w:rPr>
          <w:rFonts w:ascii="Times New Roman" w:eastAsia="Times New Roman" w:hAnsi="Times New Roman" w:cs="Times New Roman"/>
          <w:sz w:val="28"/>
          <w:szCs w:val="28"/>
          <w:lang w:eastAsia="ru-RU"/>
        </w:rPr>
        <w:t xml:space="preserve"> </w:t>
      </w:r>
      <w:r w:rsidRPr="00F320F1">
        <w:rPr>
          <w:rFonts w:ascii="Times New Roman" w:eastAsia="Times New Roman" w:hAnsi="Times New Roman" w:cs="Times New Roman"/>
          <w:sz w:val="28"/>
          <w:szCs w:val="28"/>
          <w:lang w:eastAsia="ru-RU"/>
        </w:rPr>
        <w:t>услуг.</w:t>
      </w:r>
    </w:p>
    <w:p w:rsidR="00C96D24" w:rsidRPr="003F1B46" w:rsidRDefault="00C96D24" w:rsidP="00C96D24">
      <w:pPr>
        <w:pStyle w:val="ListParagraph1"/>
        <w:ind w:left="0" w:firstLine="720"/>
        <w:jc w:val="both"/>
        <w:rPr>
          <w:sz w:val="28"/>
          <w:szCs w:val="28"/>
        </w:rPr>
      </w:pPr>
      <w:r w:rsidRPr="003F1B46">
        <w:rPr>
          <w:sz w:val="28"/>
          <w:szCs w:val="28"/>
        </w:rPr>
        <w:t xml:space="preserve">3.2. В случае поставки товаров отдельными частями, входящими в комплект, или отдельными партиями оплата товара производится Заказчиком после поставки последней части товара, входящей в комплект, или последней партии товара, а также выполнения согласованного сторонами полного объема </w:t>
      </w:r>
      <w:r w:rsidRPr="00F320F1">
        <w:rPr>
          <w:sz w:val="28"/>
          <w:szCs w:val="28"/>
        </w:rPr>
        <w:t>оказания сопутствующих услуг</w:t>
      </w:r>
      <w:r w:rsidRPr="003F1B46">
        <w:rPr>
          <w:sz w:val="28"/>
          <w:szCs w:val="28"/>
        </w:rPr>
        <w:t xml:space="preserve"> в рамках настоящего договора - в сро</w:t>
      </w:r>
      <w:r w:rsidR="00B90597" w:rsidRPr="003F1B46">
        <w:rPr>
          <w:sz w:val="28"/>
          <w:szCs w:val="28"/>
        </w:rPr>
        <w:t>ки и на основании предоставленной</w:t>
      </w:r>
      <w:r w:rsidRPr="003F1B46">
        <w:rPr>
          <w:sz w:val="28"/>
          <w:szCs w:val="28"/>
        </w:rPr>
        <w:t xml:space="preserve"> Поставщиком документации в соответствии с п. 3.1. настоящего Договора.</w:t>
      </w:r>
    </w:p>
    <w:p w:rsidR="007F758E" w:rsidRPr="00EB4A6B" w:rsidRDefault="007F758E"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7F758E">
        <w:rPr>
          <w:rFonts w:ascii="Times New Roman" w:eastAsia="Times New Roman" w:hAnsi="Times New Roman" w:cs="Times New Roman"/>
          <w:sz w:val="28"/>
          <w:szCs w:val="28"/>
          <w:lang w:eastAsia="ru-RU"/>
        </w:rPr>
        <w:t xml:space="preserve">3.3. Отчетной документацией являются передаваемые Заказчику документы и материалы Поставщика, подтверждающие поставку и передачу товара, включая товарные (транспортные) накладные, в т.ч. почтовые и иные накладные, счет-фактуры, </w:t>
      </w:r>
      <w:r w:rsidRPr="00F320F1">
        <w:rPr>
          <w:rFonts w:ascii="Times New Roman" w:eastAsia="Times New Roman" w:hAnsi="Times New Roman" w:cs="Times New Roman"/>
          <w:sz w:val="28"/>
          <w:szCs w:val="28"/>
          <w:lang w:eastAsia="ru-RU"/>
        </w:rPr>
        <w:t>акты выполнения оказания сопутствующих услуг</w:t>
      </w:r>
      <w:r w:rsidR="00F320F1" w:rsidRPr="00F320F1">
        <w:rPr>
          <w:rFonts w:ascii="Times New Roman" w:eastAsia="Times New Roman" w:hAnsi="Times New Roman" w:cs="Times New Roman"/>
          <w:sz w:val="28"/>
          <w:szCs w:val="28"/>
          <w:lang w:eastAsia="ru-RU"/>
        </w:rPr>
        <w:t xml:space="preserve"> и</w:t>
      </w:r>
      <w:r w:rsidRPr="00F320F1">
        <w:rPr>
          <w:rFonts w:ascii="Times New Roman" w:eastAsia="Times New Roman" w:hAnsi="Times New Roman" w:cs="Times New Roman"/>
          <w:sz w:val="28"/>
          <w:szCs w:val="28"/>
          <w:lang w:eastAsia="ru-RU"/>
        </w:rPr>
        <w:t xml:space="preserve"> т.п. документы.</w:t>
      </w:r>
    </w:p>
    <w:p w:rsidR="00C96D24" w:rsidRPr="003F1B46"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3.4. В случае изменения расчетного счета Поставщик обязан в течение 1 (одного) рабочего дня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C96D24" w:rsidRPr="003F1B46"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3.5. Изменение реквизитов Сторон оформляется дополнением к настоящему договору.</w:t>
      </w:r>
    </w:p>
    <w:p w:rsidR="00C96D24" w:rsidRPr="003F1B46" w:rsidRDefault="00C96D24" w:rsidP="00C96D24">
      <w:pPr>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3.6. Обязательства Заказчика по оплате товара считаются исполненными с момента списания денежных средств в размере, составляющем цену договора, с банковского счета Заказчика.</w:t>
      </w:r>
    </w:p>
    <w:p w:rsidR="00C96D24" w:rsidRPr="003F1B46" w:rsidRDefault="00C96D24" w:rsidP="00C96D24">
      <w:pPr>
        <w:autoSpaceDE w:val="0"/>
        <w:autoSpaceDN w:val="0"/>
        <w:spacing w:after="0" w:line="240" w:lineRule="auto"/>
        <w:jc w:val="both"/>
        <w:rPr>
          <w:rFonts w:ascii="Times New Roman" w:eastAsia="Times New Roman" w:hAnsi="Times New Roman" w:cs="Times New Roman"/>
          <w:sz w:val="28"/>
          <w:szCs w:val="28"/>
          <w:lang w:eastAsia="ru-RU"/>
        </w:rPr>
      </w:pPr>
    </w:p>
    <w:p w:rsidR="00C96D24" w:rsidRPr="003F1B46" w:rsidRDefault="00C96D24" w:rsidP="00C96D24">
      <w:pPr>
        <w:tabs>
          <w:tab w:val="left" w:pos="1701"/>
          <w:tab w:val="left" w:pos="1843"/>
          <w:tab w:val="left" w:pos="1985"/>
        </w:tabs>
        <w:spacing w:after="0" w:line="240" w:lineRule="auto"/>
        <w:contextualSpacing/>
        <w:jc w:val="center"/>
        <w:rPr>
          <w:rFonts w:ascii="Times New Roman" w:eastAsia="Arial Unicode MS" w:hAnsi="Times New Roman" w:cs="Times New Roman"/>
          <w:sz w:val="28"/>
          <w:szCs w:val="28"/>
          <w:lang w:eastAsia="ru-RU"/>
        </w:rPr>
      </w:pPr>
      <w:r w:rsidRPr="003F1B46">
        <w:rPr>
          <w:rFonts w:ascii="Times New Roman" w:eastAsia="Times New Roman" w:hAnsi="Times New Roman" w:cs="Times New Roman"/>
          <w:sz w:val="28"/>
          <w:szCs w:val="28"/>
          <w:lang w:eastAsia="ru-RU"/>
        </w:rPr>
        <w:t>4. Требования, предъявляемые к товару</w:t>
      </w:r>
    </w:p>
    <w:p w:rsidR="00C96D24" w:rsidRPr="003F1B46" w:rsidRDefault="00C96D24" w:rsidP="00C96D24">
      <w:pPr>
        <w:tabs>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4.1. Товар, поставляемый в рамках настоящего договора, </w:t>
      </w:r>
      <w:r w:rsidRPr="003F1B46">
        <w:rPr>
          <w:rFonts w:ascii="Times New Roman" w:eastAsia="Arial Unicode MS" w:hAnsi="Times New Roman" w:cs="Times New Roman"/>
          <w:sz w:val="28"/>
          <w:szCs w:val="28"/>
          <w:lang w:eastAsia="ru-RU"/>
        </w:rPr>
        <w:t xml:space="preserve">должен отвечать требованиям качества, безопасности жизни и здоровья, иным требованиям </w:t>
      </w:r>
      <w:r w:rsidRPr="003F1B46">
        <w:rPr>
          <w:rFonts w:ascii="Times New Roman" w:eastAsia="Arial Unicode MS" w:hAnsi="Times New Roman" w:cs="Times New Roman"/>
          <w:sz w:val="28"/>
          <w:szCs w:val="28"/>
          <w:lang w:eastAsia="ru-RU"/>
        </w:rPr>
        <w:lastRenderedPageBreak/>
        <w:t>сертификации, безопасности (санитарным нормам и правилам, государственным стандартам и т.п.), а также техническим характеристикам (приложение 2).</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4.2. Товар должен быть поставлен в ассортименте (наименовании), в объеме (количестве) и в сроки, предусмотренные настоящим договором. Товар передается с необходимыми принадлежностями к нему, включая копии сертификатов товара и лицензий производителя, инструкции (памятки) на русском языке, паспорт на товар, гарантийные талоны (сервисные книжки) и т.п.</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Поставка товара, не соответствующего заявленному ассортименту, или поставка товаров одного наименования в большем количестве, чем предусмотрено договором, не засчитывается в покрытие недопоставки товаров, предусмотренных договором, в том числе в покрытие недопоставки товаров другого наименования.</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4.3. Товар, не соответствующий требованиям настоящего договора, в том числе недоброкачественный (бракованный), подлежит замене товаром надлежащего качества. Замена товара осуществляется Поставщиком в течение 14 (четырнадцати) календарных дней с момента получения уведомления от Заказчика о недостатках товара.</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4.4. Товар должен иметь необходимые маркировки, наклейки и пломбы, если такие требования предъявляются производителем, законодательством Российской Федерации или определены настоящим договором.</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4.5. 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и комплектующих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если иные требования к упаковке (таре) не предусмотрены в технических характеристиках поставляемого товара. Если производителем (производителями) товара предусмотрена для них специальная упаковка (тара), отличная от указанной настоящим договором, то товар может поставляться в упаковке (таре) производителя, если она обеспечивает защиту товара и комплектующих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и от оплаты товара, а если  товар был оплачен, потребовать возврата уплаченной денежной суммы. Если товар поставляется в многооборотной таре, то возврат многооборотной тары и средств пакетирования, в которых поступил товар, организуется Поставщиком самостоятельно и за его счет.</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4.6. Риск случайной гибели или случайного повреждения товара до их передачи Заказчику лежит на Поставщике.</w:t>
      </w:r>
    </w:p>
    <w:p w:rsidR="00C96D24" w:rsidRPr="003F1B46" w:rsidRDefault="00C96D24" w:rsidP="00C96D24">
      <w:pPr>
        <w:tabs>
          <w:tab w:val="left" w:pos="1332"/>
          <w:tab w:val="left" w:pos="1404"/>
          <w:tab w:val="left" w:pos="1440"/>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C96D24" w:rsidRPr="003F1B46"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 xml:space="preserve">4.8. При исполнении договора, заключенного с Поставщиком, которому предоставлен приоритет в соответствии с </w:t>
      </w:r>
      <w:r w:rsidRPr="003F1B46">
        <w:rPr>
          <w:rFonts w:ascii="Times New Roman" w:eastAsia="Times New Roman" w:hAnsi="Times New Roman" w:cs="Times New Roman"/>
          <w:bCs/>
          <w:sz w:val="28"/>
          <w:szCs w:val="28"/>
          <w:lang w:eastAsia="ru-RU"/>
        </w:rPr>
        <w:t>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3F1B46">
        <w:rPr>
          <w:rFonts w:ascii="Times New Roman" w:eastAsia="Times New Roman" w:hAnsi="Times New Roman" w:cs="Times New Roman"/>
          <w:sz w:val="28"/>
          <w:szCs w:val="28"/>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96D24" w:rsidRPr="003F1B46" w:rsidRDefault="00C96D24" w:rsidP="00C96D24">
      <w:pPr>
        <w:tabs>
          <w:tab w:val="left" w:pos="1440"/>
        </w:tabs>
        <w:spacing w:after="0" w:line="240" w:lineRule="auto"/>
        <w:ind w:right="1205"/>
        <w:contextualSpacing/>
        <w:rPr>
          <w:rFonts w:ascii="Times New Roman" w:eastAsia="Times New Roman" w:hAnsi="Times New Roman" w:cs="Times New Roman"/>
          <w:bCs/>
          <w:iCs/>
          <w:sz w:val="28"/>
          <w:szCs w:val="28"/>
          <w:lang w:eastAsia="ru-RU"/>
        </w:rPr>
      </w:pPr>
    </w:p>
    <w:p w:rsidR="00C96D24" w:rsidRPr="003F1B46" w:rsidRDefault="00C96D24" w:rsidP="00C96D24">
      <w:pPr>
        <w:tabs>
          <w:tab w:val="left" w:pos="1440"/>
        </w:tabs>
        <w:spacing w:after="0" w:line="240" w:lineRule="auto"/>
        <w:ind w:right="21"/>
        <w:contextualSpacing/>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bCs/>
          <w:iCs/>
          <w:sz w:val="28"/>
          <w:szCs w:val="28"/>
          <w:lang w:eastAsia="ru-RU"/>
        </w:rPr>
        <w:t xml:space="preserve">5. </w:t>
      </w:r>
      <w:r w:rsidRPr="003F1B46">
        <w:rPr>
          <w:rFonts w:ascii="Times New Roman" w:eastAsia="Times New Roman" w:hAnsi="Times New Roman" w:cs="Times New Roman"/>
          <w:sz w:val="28"/>
          <w:szCs w:val="28"/>
          <w:lang w:eastAsia="ru-RU"/>
        </w:rPr>
        <w:t>Требования к условиям и способам поставки товара, сроки исполнения обязательств по поставке товара</w:t>
      </w:r>
    </w:p>
    <w:p w:rsidR="00C96D24" w:rsidRPr="003F1B46"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5.1. 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rsidR="00C96D24" w:rsidRPr="003F1B46" w:rsidRDefault="00C96D24"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П</w:t>
      </w:r>
      <w:r w:rsidRPr="003F1B46">
        <w:rPr>
          <w:rFonts w:ascii="Times New Roman" w:eastAsia="Arial Unicode MS" w:hAnsi="Times New Roman" w:cs="Times New Roman"/>
          <w:sz w:val="28"/>
          <w:szCs w:val="28"/>
          <w:lang w:eastAsia="ru-RU"/>
        </w:rPr>
        <w:t>ривлечение указанных организаций не влечет за собой изменение стоимости договора.</w:t>
      </w:r>
    </w:p>
    <w:p w:rsidR="007F758E" w:rsidRPr="00C16950" w:rsidRDefault="007F758E" w:rsidP="00C96D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C16950">
        <w:rPr>
          <w:rFonts w:ascii="Times New Roman" w:eastAsia="Times New Roman" w:hAnsi="Times New Roman" w:cs="Times New Roman"/>
          <w:sz w:val="28"/>
          <w:szCs w:val="28"/>
          <w:lang w:eastAsia="ru-RU"/>
        </w:rPr>
        <w:t xml:space="preserve">5.2. В рамках исполнения настоящего договора поставка товара, </w:t>
      </w:r>
      <w:r w:rsidR="00F320F1" w:rsidRPr="00C16950">
        <w:rPr>
          <w:rFonts w:ascii="Times New Roman" w:eastAsia="Times New Roman" w:hAnsi="Times New Roman" w:cs="Times New Roman"/>
          <w:sz w:val="28"/>
          <w:szCs w:val="28"/>
          <w:lang w:eastAsia="ru-RU"/>
        </w:rPr>
        <w:t>оказание сопутствующих услуг</w:t>
      </w:r>
      <w:r w:rsidRPr="00C16950">
        <w:rPr>
          <w:rFonts w:ascii="Times New Roman" w:eastAsia="Times New Roman" w:hAnsi="Times New Roman" w:cs="Times New Roman"/>
          <w:sz w:val="28"/>
          <w:szCs w:val="28"/>
          <w:lang w:eastAsia="ru-RU"/>
        </w:rPr>
        <w:t xml:space="preserve"> и передача отчетной документации Заказчику осуществляется в сроки, предусмотренные в графике поставки товара (приложение 3).</w:t>
      </w:r>
    </w:p>
    <w:p w:rsidR="007F758E" w:rsidRPr="00EB4A6B" w:rsidRDefault="007F758E"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C16950">
        <w:rPr>
          <w:rFonts w:ascii="Times New Roman" w:eastAsia="Times New Roman" w:hAnsi="Times New Roman" w:cs="Times New Roman"/>
          <w:sz w:val="28"/>
          <w:szCs w:val="28"/>
          <w:lang w:eastAsia="ru-RU"/>
        </w:rPr>
        <w:t xml:space="preserve">5.3. Если иные способы и условия поставки товара, </w:t>
      </w:r>
      <w:r w:rsidR="00F320F1" w:rsidRPr="00C16950">
        <w:rPr>
          <w:rFonts w:ascii="Times New Roman" w:eastAsia="Times New Roman" w:hAnsi="Times New Roman" w:cs="Times New Roman"/>
          <w:sz w:val="28"/>
          <w:szCs w:val="28"/>
          <w:lang w:eastAsia="ru-RU"/>
        </w:rPr>
        <w:t>оказания</w:t>
      </w:r>
      <w:r w:rsidRPr="00C16950">
        <w:rPr>
          <w:rFonts w:ascii="Times New Roman" w:eastAsia="Times New Roman" w:hAnsi="Times New Roman" w:cs="Times New Roman"/>
          <w:sz w:val="28"/>
          <w:szCs w:val="28"/>
          <w:lang w:eastAsia="ru-RU"/>
        </w:rPr>
        <w:t xml:space="preserve"> сопутствующих услуг не определены в графике поставки товара, исполнением обязательств Поставщиком по</w:t>
      </w:r>
      <w:r w:rsidRPr="007F758E">
        <w:rPr>
          <w:rFonts w:ascii="Times New Roman" w:eastAsia="Times New Roman" w:hAnsi="Times New Roman" w:cs="Times New Roman"/>
          <w:sz w:val="28"/>
          <w:szCs w:val="28"/>
          <w:lang w:eastAsia="ru-RU"/>
        </w:rPr>
        <w:t xml:space="preserve"> поставке товара считается доставка товара Заказчику в месте его нахождения и подписание Заказчиком акта сдачи-приемки исполнения обязательств.</w:t>
      </w:r>
    </w:p>
    <w:p w:rsidR="00C96D24" w:rsidRPr="003F1B46"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5.4. Поставщик несет расходы по оплате транспортировки, налогов, пошлин и сборов до передачи товара Заказчику.</w:t>
      </w:r>
    </w:p>
    <w:p w:rsidR="00C96D24" w:rsidRPr="003F1B46"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5.5. Поставка товара осуществляется способом и на условиях, определенных графиком поставки товара.</w:t>
      </w:r>
    </w:p>
    <w:p w:rsidR="00C96D24" w:rsidRPr="00F320F1" w:rsidRDefault="007F758E"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F320F1">
        <w:rPr>
          <w:rFonts w:ascii="Times New Roman" w:eastAsia="Times New Roman" w:hAnsi="Times New Roman" w:cs="Times New Roman"/>
          <w:sz w:val="28"/>
          <w:szCs w:val="28"/>
          <w:lang w:eastAsia="ru-RU"/>
        </w:rPr>
        <w:t xml:space="preserve">5.6. Место поставки товара и </w:t>
      </w:r>
      <w:r w:rsidR="00F320F1" w:rsidRPr="00F320F1">
        <w:rPr>
          <w:rFonts w:ascii="Times New Roman" w:eastAsia="Times New Roman" w:hAnsi="Times New Roman" w:cs="Times New Roman"/>
          <w:sz w:val="28"/>
          <w:szCs w:val="28"/>
          <w:lang w:eastAsia="ru-RU"/>
        </w:rPr>
        <w:t>оказания</w:t>
      </w:r>
      <w:r w:rsidRPr="00F320F1">
        <w:rPr>
          <w:rFonts w:ascii="Times New Roman" w:eastAsia="Times New Roman" w:hAnsi="Times New Roman" w:cs="Times New Roman"/>
          <w:sz w:val="28"/>
          <w:szCs w:val="28"/>
          <w:lang w:eastAsia="ru-RU"/>
        </w:rPr>
        <w:t xml:space="preserve"> сопутствующих услуг):</w:t>
      </w:r>
      <w:r w:rsidR="00ED17D4" w:rsidRPr="00F320F1">
        <w:rPr>
          <w:rFonts w:ascii="Times New Roman" w:eastAsia="Times New Roman" w:hAnsi="Times New Roman" w:cs="Times New Roman"/>
          <w:sz w:val="28"/>
          <w:szCs w:val="28"/>
          <w:lang w:eastAsia="ru-RU"/>
        </w:rPr>
        <w:t xml:space="preserve"> г. Москва, Каширское шоссе, д.31</w:t>
      </w:r>
      <w:r w:rsidR="00C96D24" w:rsidRPr="00F320F1">
        <w:rPr>
          <w:rFonts w:ascii="Times New Roman" w:eastAsia="Times New Roman" w:hAnsi="Times New Roman" w:cs="Times New Roman"/>
          <w:sz w:val="28"/>
          <w:szCs w:val="28"/>
          <w:lang w:eastAsia="ru-RU"/>
        </w:rPr>
        <w:t>.</w:t>
      </w:r>
    </w:p>
    <w:p w:rsidR="00C96D24" w:rsidRPr="003F1B46" w:rsidRDefault="00C96D24" w:rsidP="00C96D24">
      <w:pPr>
        <w:tabs>
          <w:tab w:val="num" w:pos="720"/>
          <w:tab w:val="left" w:pos="1843"/>
        </w:tabs>
        <w:spacing w:after="0" w:line="240" w:lineRule="auto"/>
        <w:contextualSpacing/>
        <w:rPr>
          <w:rFonts w:ascii="Times New Roman" w:eastAsia="Times New Roman" w:hAnsi="Times New Roman" w:cs="Times New Roman"/>
          <w:sz w:val="28"/>
          <w:szCs w:val="28"/>
          <w:lang w:eastAsia="ru-RU"/>
        </w:rPr>
      </w:pPr>
    </w:p>
    <w:p w:rsidR="00C96D24" w:rsidRPr="003F1B46" w:rsidRDefault="00C96D24" w:rsidP="00C96D24">
      <w:pPr>
        <w:tabs>
          <w:tab w:val="num" w:pos="720"/>
          <w:tab w:val="left" w:pos="1843"/>
        </w:tabs>
        <w:spacing w:after="0" w:line="240" w:lineRule="auto"/>
        <w:contextualSpacing/>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6. Гарантии Поставщика и гарантийные обязательства</w:t>
      </w:r>
    </w:p>
    <w:p w:rsidR="00C96D24" w:rsidRPr="003F1B46"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6.1. При исполнении обязательств по настоящему договору Поставщик обязуется не нарушать имущественные и личные неимущественные права Заказчика и третьих лиц. Использование объектов интеллектуальной собственности или средств индивидуализации (товарный знак, знак обслуживания и т.п.), исключительные права на которые не принадлежат Поставщику, возможно на основании письменного согласия правообладателя. Иные условия использования объектов интеллектуальной собственности и средств </w:t>
      </w:r>
      <w:r w:rsidRPr="003F1B46">
        <w:rPr>
          <w:rFonts w:ascii="Times New Roman" w:eastAsia="Times New Roman" w:hAnsi="Times New Roman" w:cs="Times New Roman"/>
          <w:sz w:val="28"/>
          <w:szCs w:val="28"/>
          <w:lang w:eastAsia="ru-RU"/>
        </w:rPr>
        <w:lastRenderedPageBreak/>
        <w:t>индивидуализации, при необходимости, определяются в технических характеристиках поставляемого товара (приложение 2).</w:t>
      </w:r>
    </w:p>
    <w:p w:rsidR="00C96D24" w:rsidRPr="003F1B46"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6.2. Поставщик гарантирует, что товар передается свободным от прав третьих лиц и не является предметом залога, ареста или иного обременения.</w:t>
      </w:r>
    </w:p>
    <w:p w:rsidR="00C96D24" w:rsidRPr="003F1B46" w:rsidRDefault="00C96D24" w:rsidP="00C96D24">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6.3. Гарантийный срок на товар определяется в технических характеристиках поставляемого товара. Если в процессе эксплуатации товара в течение гарантийного срока обнаружатся недостатки товара, то они подлежат устранению силами и средствами Поставщика или указанным Поставщиком сервисным центром, указанным в технических характеристиках поставляемого товара. Срок исполнения гарантийных обязательств по устранению недостатков товара не может превышать 14 (четырнадцати) календарных дней с момента получения уведомления от Заказчика о недостатках товара.</w:t>
      </w:r>
    </w:p>
    <w:p w:rsidR="00C96D24" w:rsidRPr="003F1B46" w:rsidRDefault="00C96D24" w:rsidP="00C96D24">
      <w:pPr>
        <w:tabs>
          <w:tab w:val="left" w:pos="1404"/>
          <w:tab w:val="left" w:pos="162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6.4. Иные гарантии Поставщика при их наличии определяются в технических характеристиках поставляемого товара (приложение 2).</w:t>
      </w:r>
    </w:p>
    <w:p w:rsidR="00C96D24" w:rsidRPr="003F1B46" w:rsidRDefault="00C96D24" w:rsidP="00C96D24">
      <w:pPr>
        <w:tabs>
          <w:tab w:val="left" w:pos="1404"/>
          <w:tab w:val="left" w:pos="1620"/>
        </w:tabs>
        <w:autoSpaceDE w:val="0"/>
        <w:autoSpaceDN w:val="0"/>
        <w:spacing w:after="0" w:line="240" w:lineRule="auto"/>
        <w:ind w:left="720"/>
        <w:jc w:val="both"/>
        <w:rPr>
          <w:rFonts w:ascii="Times New Roman" w:eastAsia="Times New Roman" w:hAnsi="Times New Roman" w:cs="Times New Roman"/>
          <w:sz w:val="28"/>
          <w:szCs w:val="28"/>
          <w:lang w:eastAsia="ru-RU"/>
        </w:rPr>
      </w:pPr>
    </w:p>
    <w:p w:rsidR="007F758E" w:rsidRPr="003F1B46" w:rsidRDefault="007F758E" w:rsidP="007F758E">
      <w:pPr>
        <w:spacing w:after="0" w:line="240" w:lineRule="auto"/>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bCs/>
          <w:iCs/>
          <w:sz w:val="28"/>
          <w:szCs w:val="28"/>
          <w:lang w:eastAsia="ru-RU"/>
        </w:rPr>
        <w:t>7. Порядок сдачи–приемки исполнения обязательств</w:t>
      </w:r>
    </w:p>
    <w:p w:rsidR="007F758E" w:rsidRPr="003F1B46" w:rsidRDefault="007F758E" w:rsidP="007F758E">
      <w:pPr>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Times New Roman" w:hAnsi="Times New Roman" w:cs="Times New Roman"/>
          <w:sz w:val="28"/>
          <w:szCs w:val="28"/>
          <w:lang w:eastAsia="ru-RU"/>
        </w:rPr>
        <w:t>7.1. Результат исполнения обязательств по поставке товара принимается в следующем порядке:</w:t>
      </w:r>
    </w:p>
    <w:p w:rsidR="007F758E" w:rsidRPr="003F1B46" w:rsidRDefault="007F758E" w:rsidP="007F758E">
      <w:pPr>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7.1.1. Товар в соответствии со спецификацией поставляемого товара (приложение 1), передается Заказчику по товарной накладной в месте поставки товара.</w:t>
      </w:r>
    </w:p>
    <w:p w:rsidR="007F758E" w:rsidRPr="00C16950" w:rsidRDefault="007F758E" w:rsidP="007F758E">
      <w:pPr>
        <w:spacing w:after="0" w:line="240" w:lineRule="auto"/>
        <w:ind w:firstLine="720"/>
        <w:jc w:val="both"/>
        <w:rPr>
          <w:rFonts w:ascii="Times New Roman" w:eastAsia="Times New Roman" w:hAnsi="Times New Roman" w:cs="Times New Roman"/>
          <w:sz w:val="28"/>
          <w:szCs w:val="28"/>
          <w:lang w:eastAsia="ru-RU"/>
        </w:rPr>
      </w:pPr>
      <w:r w:rsidRPr="00C16950">
        <w:rPr>
          <w:rFonts w:ascii="Times New Roman" w:eastAsia="Times New Roman" w:hAnsi="Times New Roman" w:cs="Times New Roman"/>
          <w:sz w:val="28"/>
          <w:szCs w:val="28"/>
          <w:lang w:eastAsia="ru-RU"/>
        </w:rPr>
        <w:t xml:space="preserve">7.1.2. Сопутствующие услуги выполняются в месте </w:t>
      </w:r>
      <w:r w:rsidR="00F320F1" w:rsidRPr="00C16950">
        <w:rPr>
          <w:rFonts w:ascii="Times New Roman" w:eastAsia="Times New Roman" w:hAnsi="Times New Roman" w:cs="Times New Roman"/>
          <w:sz w:val="28"/>
          <w:szCs w:val="28"/>
          <w:lang w:eastAsia="ru-RU"/>
        </w:rPr>
        <w:t>оказания услуг</w:t>
      </w:r>
      <w:r w:rsidRPr="00C16950">
        <w:rPr>
          <w:rFonts w:ascii="Times New Roman" w:eastAsia="Times New Roman" w:hAnsi="Times New Roman" w:cs="Times New Roman"/>
          <w:sz w:val="28"/>
          <w:szCs w:val="28"/>
          <w:lang w:eastAsia="ru-RU"/>
        </w:rPr>
        <w:t xml:space="preserve"> в сроки, согласованные с Заказчиком. </w:t>
      </w:r>
      <w:r w:rsidR="00C16950" w:rsidRPr="00C16950">
        <w:rPr>
          <w:rFonts w:ascii="Times New Roman" w:eastAsia="Times New Roman" w:hAnsi="Times New Roman" w:cs="Times New Roman"/>
          <w:sz w:val="28"/>
          <w:szCs w:val="28"/>
          <w:lang w:eastAsia="ru-RU"/>
        </w:rPr>
        <w:t>Оказание</w:t>
      </w:r>
      <w:r w:rsidRPr="00C16950">
        <w:rPr>
          <w:rFonts w:ascii="Times New Roman" w:eastAsia="Times New Roman" w:hAnsi="Times New Roman" w:cs="Times New Roman"/>
          <w:sz w:val="28"/>
          <w:szCs w:val="28"/>
          <w:lang w:eastAsia="ru-RU"/>
        </w:rPr>
        <w:t xml:space="preserve"> сопутствующих </w:t>
      </w:r>
      <w:r w:rsidR="00C16950" w:rsidRPr="00C16950">
        <w:rPr>
          <w:rFonts w:ascii="Times New Roman" w:eastAsia="Times New Roman" w:hAnsi="Times New Roman" w:cs="Times New Roman"/>
          <w:sz w:val="28"/>
          <w:szCs w:val="28"/>
          <w:lang w:eastAsia="ru-RU"/>
        </w:rPr>
        <w:t>услуг</w:t>
      </w:r>
      <w:r w:rsidRPr="00C16950">
        <w:rPr>
          <w:rFonts w:ascii="Times New Roman" w:eastAsia="Times New Roman" w:hAnsi="Times New Roman" w:cs="Times New Roman"/>
          <w:sz w:val="28"/>
          <w:szCs w:val="28"/>
          <w:lang w:eastAsia="ru-RU"/>
        </w:rPr>
        <w:t xml:space="preserve"> оформляется соответствующим актом.</w:t>
      </w:r>
    </w:p>
    <w:p w:rsidR="007F758E" w:rsidRPr="003F1B46" w:rsidRDefault="007F758E" w:rsidP="007F758E">
      <w:pPr>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7.1.3. Выполненные обязательства по поставке товара принимаются Заказчиком по акту сдачи-приемки исполнения обязательств по договору, в котором отражается перечень передаваемой отчетной документации.</w:t>
      </w:r>
    </w:p>
    <w:p w:rsidR="007F758E" w:rsidRPr="003F1B46" w:rsidRDefault="007F758E" w:rsidP="007F758E">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7.2. Уполномоченные представители Заказчика осуществляют проверку результатов исполнения Поставщиком обязательств по настоящему договору на предмет соответствия поставленного товара и представленной отчетной документации требованиям и условиям настоящего договора. Для проверки соответствия качества поставляемых товаров требованиям, установленным договором, Заказчик вправе привлечь независимых экспертов.</w:t>
      </w:r>
    </w:p>
    <w:p w:rsidR="007F758E" w:rsidRPr="003F1B46" w:rsidRDefault="007F758E" w:rsidP="007F758E">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7.3. По результатам рассмотрения исполнения Поставщиком обязательств по настоящему договору уполномоченные представители Заказчика составляют мотивированное заключение об исполнении или ненадлежащем исполнении Поставщиком обязательств. По результатам данного заключения Заказчик передает Поставщику подписанный со своей стороны акт сдачи-приемки исполнения обязательств по договору или мотивированный отказ от его подписания. В акт сдачи-приемки исполнения обязательств по договору вносятся мотивированное заключение о надлежащем исполнении обязательств, а также перечень отчетной документации, предоставленной Поставщиком.</w:t>
      </w:r>
    </w:p>
    <w:p w:rsidR="007F758E" w:rsidRPr="003F1B46" w:rsidRDefault="007F758E" w:rsidP="007F758E">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7.4.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со своей стороны акт сдачи-приемки исполнения обязательств по договору и возвратить экземпляр акта Заказчику.</w:t>
      </w:r>
    </w:p>
    <w:p w:rsidR="007F758E" w:rsidRPr="003F1B46" w:rsidRDefault="007F758E" w:rsidP="007F758E">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7.5. В случае получения мотивированного отказа Заказчика от подписания акта сдачи-приемки исполнения обязательств по договору, Поставщик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10 (десяти) рабочих дней с момента его получения.</w:t>
      </w:r>
    </w:p>
    <w:p w:rsidR="007F758E" w:rsidRPr="003F1B46" w:rsidRDefault="007F758E" w:rsidP="007F758E">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7.6. При готовности досрочной поставки товара по настоящему договору Поставщик обязан в письменной форме уведомить об этом Заказчика и получить его письменное согласие.</w:t>
      </w:r>
    </w:p>
    <w:p w:rsidR="00C96D24" w:rsidRPr="003F1B46" w:rsidRDefault="00C96D24" w:rsidP="00C96D24">
      <w:pPr>
        <w:tabs>
          <w:tab w:val="left" w:pos="144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F1B46"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bCs/>
          <w:iCs/>
          <w:sz w:val="28"/>
          <w:szCs w:val="28"/>
          <w:lang w:eastAsia="ru-RU"/>
        </w:rPr>
        <w:t>8. Права и обязанности Заказчика</w:t>
      </w:r>
    </w:p>
    <w:p w:rsidR="00C96D24" w:rsidRPr="003F1B46" w:rsidRDefault="00C96D24" w:rsidP="00C96D24">
      <w:pPr>
        <w:tabs>
          <w:tab w:val="left" w:pos="1332"/>
          <w:tab w:val="left" w:pos="144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8.1. Заказчик вправе:</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8.1.1. Требовать от Поставщика надлежащей поставки товара, соответствующего качеству, ассортименту, объемам, срокам их поставки и иным требованиям, предусмотренным настоящим договором.</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8.1.2. Требовать от Поставщика передачи недостающих или замены (в случае несоответствия требованиям настоящего договора или законодательства Российской Федерации) поставленных товаров и представленных отчетных документов, материалов и иной документации, подтверждающих поставку товара.</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sz w:val="28"/>
          <w:szCs w:val="28"/>
          <w:lang w:eastAsia="ru-RU"/>
        </w:rPr>
        <w:t>8.1.3. П</w:t>
      </w:r>
      <w:r w:rsidRPr="003F1B46">
        <w:rPr>
          <w:rFonts w:ascii="Times New Roman" w:eastAsia="Times New Roman" w:hAnsi="Times New Roman" w:cs="Times New Roman"/>
          <w:bCs/>
          <w:iCs/>
          <w:sz w:val="28"/>
          <w:szCs w:val="28"/>
          <w:lang w:eastAsia="ru-RU"/>
        </w:rPr>
        <w:t>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отчетных документов и материалов.</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8.1.4. Определять уполномоченных лиц, непосредственно участвующих в контроле за осуществлением поставки товара Поставщиком и (или) участвующих в сдаче-приемке обязательств по настоящему договору.</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8.2. Заказчик обязан:</w:t>
      </w:r>
    </w:p>
    <w:p w:rsidR="00C96D24" w:rsidRPr="003F1B46" w:rsidRDefault="00C96D24" w:rsidP="00C96D24">
      <w:pPr>
        <w:tabs>
          <w:tab w:val="left" w:pos="0"/>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8.2.1. Своевременно в письменной форме сообщать Поставщику о недостатках товара, обнаруженных в ходе его поставки или приемки.</w:t>
      </w:r>
    </w:p>
    <w:p w:rsidR="00C96D24" w:rsidRPr="003F1B46"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8.2.2. Обеспечивать своевременную приемку исполнения обязательств Поставщика по настоящему договору.</w:t>
      </w:r>
    </w:p>
    <w:p w:rsidR="00C96D24" w:rsidRPr="003F1B46" w:rsidRDefault="00C96D24" w:rsidP="00C96D24">
      <w:pPr>
        <w:tabs>
          <w:tab w:val="left" w:pos="126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8.2.3. Обеспечивать своевременную оплату товара в соответствии с условиями настоящего договора.</w:t>
      </w:r>
    </w:p>
    <w:p w:rsidR="00C96D24" w:rsidRPr="003F1B46" w:rsidRDefault="00C96D24" w:rsidP="00C96D24">
      <w:pPr>
        <w:tabs>
          <w:tab w:val="left" w:pos="1260"/>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7F758E" w:rsidRPr="003F1B46" w:rsidRDefault="007F758E" w:rsidP="007F758E">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9. Права и обязанности Поставщика</w:t>
      </w:r>
    </w:p>
    <w:p w:rsidR="007F758E" w:rsidRPr="003F1B46" w:rsidRDefault="007F758E" w:rsidP="007F758E">
      <w:pPr>
        <w:autoSpaceDE w:val="0"/>
        <w:autoSpaceDN w:val="0"/>
        <w:spacing w:after="0" w:line="240" w:lineRule="auto"/>
        <w:ind w:firstLine="720"/>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9.1. Поставщик вправе:</w:t>
      </w:r>
    </w:p>
    <w:p w:rsidR="007F758E" w:rsidRPr="003F1B46" w:rsidRDefault="007F758E" w:rsidP="007F758E">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9.1.1. Требовать своевременного подписания Заказчиком акта сдачи-приемки исполнения обязательств по договору после поставки товара на основании представленных Поставщиком отчетных документов и материалов.</w:t>
      </w:r>
    </w:p>
    <w:p w:rsidR="007F758E" w:rsidRPr="003F1B46" w:rsidRDefault="007F758E" w:rsidP="007F758E">
      <w:pPr>
        <w:tabs>
          <w:tab w:val="num" w:pos="851"/>
          <w:tab w:val="num" w:pos="1212"/>
          <w:tab w:val="left" w:pos="1404"/>
          <w:tab w:val="left" w:pos="1440"/>
          <w:tab w:val="left" w:pos="1620"/>
        </w:tabs>
        <w:spacing w:after="0" w:line="240" w:lineRule="auto"/>
        <w:ind w:firstLine="720"/>
        <w:jc w:val="both"/>
        <w:rPr>
          <w:rFonts w:ascii="Times New Roman" w:eastAsia="Times New Roman" w:hAnsi="Times New Roman" w:cs="Times New Roman"/>
          <w:b/>
          <w:bCs/>
          <w:iCs/>
          <w:sz w:val="28"/>
          <w:szCs w:val="28"/>
          <w:lang w:eastAsia="ru-RU"/>
        </w:rPr>
      </w:pPr>
      <w:r w:rsidRPr="003F1B46">
        <w:rPr>
          <w:rFonts w:ascii="Times New Roman" w:eastAsia="Times New Roman" w:hAnsi="Times New Roman" w:cs="Times New Roman"/>
          <w:sz w:val="28"/>
          <w:szCs w:val="28"/>
          <w:lang w:eastAsia="ru-RU"/>
        </w:rPr>
        <w:t>9.1.2. Требовать своевременной оплаты поставленного товара в соответствии с разделом 3 настоящего договора.</w:t>
      </w:r>
    </w:p>
    <w:p w:rsidR="007F758E" w:rsidRPr="003F1B46" w:rsidRDefault="007F758E" w:rsidP="007F758E">
      <w:pPr>
        <w:tabs>
          <w:tab w:val="num" w:pos="1212"/>
          <w:tab w:val="left"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9.2.</w:t>
      </w:r>
      <w:r w:rsidRPr="003F1B46">
        <w:rPr>
          <w:rFonts w:ascii="Times New Roman" w:eastAsia="Times New Roman" w:hAnsi="Times New Roman" w:cs="Times New Roman"/>
          <w:b/>
          <w:sz w:val="28"/>
          <w:szCs w:val="28"/>
          <w:lang w:eastAsia="ru-RU"/>
        </w:rPr>
        <w:t xml:space="preserve"> </w:t>
      </w:r>
      <w:r w:rsidRPr="003F1B46">
        <w:rPr>
          <w:rFonts w:ascii="Times New Roman" w:eastAsia="Times New Roman" w:hAnsi="Times New Roman" w:cs="Times New Roman"/>
          <w:sz w:val="28"/>
          <w:szCs w:val="28"/>
          <w:lang w:eastAsia="ru-RU"/>
        </w:rPr>
        <w:t>Поставщик обязан:</w:t>
      </w:r>
    </w:p>
    <w:p w:rsidR="007F758E" w:rsidRPr="003F1B46" w:rsidRDefault="007F758E" w:rsidP="007F758E">
      <w:pPr>
        <w:tabs>
          <w:tab w:val="left" w:pos="1404"/>
          <w:tab w:val="num" w:pos="1440"/>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9.2.1. Своевременно и надлежащим образом поставить товар</w:t>
      </w:r>
      <w:r w:rsidRPr="00C16950">
        <w:rPr>
          <w:rFonts w:ascii="Times New Roman" w:eastAsia="Times New Roman" w:hAnsi="Times New Roman" w:cs="Times New Roman"/>
          <w:sz w:val="28"/>
          <w:szCs w:val="28"/>
          <w:lang w:eastAsia="ru-RU"/>
        </w:rPr>
        <w:t xml:space="preserve"> </w:t>
      </w:r>
      <w:r w:rsidRPr="003F1B46">
        <w:rPr>
          <w:rFonts w:ascii="Times New Roman" w:eastAsia="Times New Roman" w:hAnsi="Times New Roman" w:cs="Times New Roman"/>
          <w:sz w:val="28"/>
          <w:szCs w:val="28"/>
          <w:lang w:eastAsia="ru-RU"/>
        </w:rPr>
        <w:t>и представить Заказчику отчетные документы и материалы, предусмотренные настоящим договором.</w:t>
      </w:r>
    </w:p>
    <w:p w:rsidR="00C96D24" w:rsidRPr="00EB4A6B" w:rsidRDefault="007F758E" w:rsidP="007F758E">
      <w:pPr>
        <w:tabs>
          <w:tab w:val="num" w:pos="720"/>
          <w:tab w:val="left" w:pos="1404"/>
          <w:tab w:val="left" w:pos="1620"/>
        </w:tabs>
        <w:autoSpaceDE w:val="0"/>
        <w:autoSpaceDN w:val="0"/>
        <w:spacing w:after="0" w:line="240" w:lineRule="auto"/>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9.2.2. Своими силами и за собственный счет устранять выявленные недостатки товара или осуществлять соответствующую замену товара в порядке и на условиях, предусмотренных настоящим договором.</w:t>
      </w:r>
    </w:p>
    <w:p w:rsidR="007F758E" w:rsidRPr="00EB4A6B" w:rsidRDefault="007F758E" w:rsidP="007F758E">
      <w:pPr>
        <w:tabs>
          <w:tab w:val="num" w:pos="720"/>
          <w:tab w:val="left" w:pos="1404"/>
          <w:tab w:val="left" w:pos="1620"/>
        </w:tabs>
        <w:autoSpaceDE w:val="0"/>
        <w:autoSpaceDN w:val="0"/>
        <w:spacing w:after="0" w:line="240" w:lineRule="auto"/>
        <w:jc w:val="both"/>
        <w:rPr>
          <w:rFonts w:ascii="Times New Roman" w:eastAsia="Times New Roman" w:hAnsi="Times New Roman" w:cs="Times New Roman"/>
          <w:sz w:val="28"/>
          <w:szCs w:val="28"/>
          <w:lang w:eastAsia="ru-RU"/>
        </w:rPr>
      </w:pPr>
    </w:p>
    <w:p w:rsidR="00C96D24" w:rsidRPr="003F1B46" w:rsidRDefault="00C96D24" w:rsidP="00C96D24">
      <w:pPr>
        <w:spacing w:after="0" w:line="240" w:lineRule="auto"/>
        <w:contextualSpacing/>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bCs/>
          <w:iCs/>
          <w:sz w:val="28"/>
          <w:szCs w:val="28"/>
          <w:lang w:eastAsia="ru-RU"/>
        </w:rPr>
        <w:t>1</w:t>
      </w:r>
      <w:r w:rsidR="00ED17D4">
        <w:rPr>
          <w:rFonts w:ascii="Times New Roman" w:eastAsia="Times New Roman" w:hAnsi="Times New Roman" w:cs="Times New Roman"/>
          <w:bCs/>
          <w:iCs/>
          <w:sz w:val="28"/>
          <w:szCs w:val="28"/>
          <w:lang w:eastAsia="ru-RU"/>
        </w:rPr>
        <w:t>0</w:t>
      </w:r>
      <w:r w:rsidRPr="003F1B46">
        <w:rPr>
          <w:rFonts w:ascii="Times New Roman" w:eastAsia="Times New Roman" w:hAnsi="Times New Roman" w:cs="Times New Roman"/>
          <w:bCs/>
          <w:iCs/>
          <w:sz w:val="28"/>
          <w:szCs w:val="28"/>
          <w:lang w:eastAsia="ru-RU"/>
        </w:rPr>
        <w:t>. Ответственность Сторон</w:t>
      </w:r>
    </w:p>
    <w:p w:rsidR="00C96D24" w:rsidRPr="003F1B46" w:rsidRDefault="00C96D2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sidRPr="003F1B46">
        <w:rPr>
          <w:rFonts w:ascii="Times New Roman" w:eastAsia="Times New Roman" w:hAnsi="Times New Roman" w:cs="Times New Roman"/>
          <w:sz w:val="28"/>
          <w:szCs w:val="28"/>
          <w:lang w:eastAsia="ru-RU"/>
        </w:rPr>
        <w:t>1</w:t>
      </w:r>
      <w:r w:rsidR="00ED17D4">
        <w:rPr>
          <w:rFonts w:ascii="Times New Roman" w:eastAsia="Times New Roman" w:hAnsi="Times New Roman" w:cs="Times New Roman"/>
          <w:sz w:val="28"/>
          <w:szCs w:val="28"/>
          <w:lang w:eastAsia="ru-RU"/>
        </w:rPr>
        <w:t>0</w:t>
      </w:r>
      <w:r w:rsidRPr="003F1B46">
        <w:rPr>
          <w:rFonts w:ascii="Times New Roman" w:eastAsia="Times New Roman" w:hAnsi="Times New Roman" w:cs="Times New Roman"/>
          <w:sz w:val="28"/>
          <w:szCs w:val="28"/>
          <w:lang w:eastAsia="ru-RU"/>
        </w:rPr>
        <w:t>.1. Ответственность Заказчика:</w:t>
      </w:r>
    </w:p>
    <w:p w:rsidR="00F97307" w:rsidRPr="003F1B46" w:rsidRDefault="00ED17D4" w:rsidP="00C96D24">
      <w:pPr>
        <w:tabs>
          <w:tab w:val="left" w:pos="1404"/>
          <w:tab w:val="left" w:pos="162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C96D24" w:rsidRPr="003F1B46">
        <w:rPr>
          <w:rFonts w:ascii="Times New Roman" w:eastAsia="Times New Roman" w:hAnsi="Times New Roman" w:cs="Times New Roman"/>
          <w:sz w:val="28"/>
          <w:szCs w:val="28"/>
          <w:lang w:eastAsia="ru-RU"/>
        </w:rPr>
        <w:t xml:space="preserve">.1.1. </w:t>
      </w:r>
      <w:r w:rsidR="00F97307" w:rsidRPr="003F1B46">
        <w:rPr>
          <w:rFonts w:ascii="Times New Roman" w:eastAsia="Times New Roman" w:hAnsi="Times New Roman" w:cs="Times New Roman"/>
          <w:sz w:val="28"/>
          <w:szCs w:val="28"/>
          <w:lang w:eastAsia="ru-RU"/>
        </w:rPr>
        <w:t>В случае просрочки исполнения Заказчиком обязательств, предусмотренных договором</w:t>
      </w:r>
      <w:r w:rsidR="0094204E" w:rsidRPr="003F1B46">
        <w:rPr>
          <w:rFonts w:ascii="Times New Roman" w:eastAsia="Times New Roman" w:hAnsi="Times New Roman" w:cs="Times New Roman"/>
          <w:sz w:val="28"/>
          <w:szCs w:val="28"/>
          <w:lang w:eastAsia="ru-RU"/>
        </w:rPr>
        <w:t xml:space="preserve"> - </w:t>
      </w:r>
      <w:r w:rsidR="00F97307" w:rsidRPr="003F1B46">
        <w:rPr>
          <w:rFonts w:ascii="Times New Roman" w:eastAsia="Times New Roman" w:hAnsi="Times New Roman" w:cs="Times New Roman"/>
          <w:sz w:val="28"/>
          <w:szCs w:val="28"/>
          <w:lang w:eastAsia="ru-RU"/>
        </w:rPr>
        <w:t>а также в иных случаях неисполнения или ненадлежащего исполнения Заказчиком обязательств, предусмотренных договором</w:t>
      </w:r>
      <w:r w:rsidR="0094204E" w:rsidRPr="003F1B46">
        <w:rPr>
          <w:rFonts w:ascii="Times New Roman" w:eastAsia="Times New Roman" w:hAnsi="Times New Roman" w:cs="Times New Roman"/>
          <w:sz w:val="28"/>
          <w:szCs w:val="28"/>
          <w:lang w:eastAsia="ru-RU"/>
        </w:rPr>
        <w:t xml:space="preserve"> – на срок более 14 календарных дней со дня, следующего после дня истечения установленного договором срока исполнения обязательства</w:t>
      </w:r>
      <w:r w:rsidR="006B6609" w:rsidRPr="003F1B46">
        <w:rPr>
          <w:rFonts w:ascii="Times New Roman" w:eastAsia="Times New Roman" w:hAnsi="Times New Roman" w:cs="Times New Roman"/>
          <w:sz w:val="28"/>
          <w:szCs w:val="28"/>
          <w:lang w:eastAsia="ru-RU"/>
        </w:rPr>
        <w:t>, П</w:t>
      </w:r>
      <w:r w:rsidR="00F97307" w:rsidRPr="003F1B46">
        <w:rPr>
          <w:rFonts w:ascii="Times New Roman" w:eastAsia="Times New Roman" w:hAnsi="Times New Roman" w:cs="Times New Roman"/>
          <w:sz w:val="28"/>
          <w:szCs w:val="28"/>
          <w:lang w:eastAsia="ru-RU"/>
        </w:rPr>
        <w:t xml:space="preserve">оставщик  вправе потребовать уплаты неустоек (штрафов, пеней). Пеня начисляется за каждый день </w:t>
      </w:r>
      <w:r w:rsidR="0094204E" w:rsidRPr="003F1B46">
        <w:rPr>
          <w:rFonts w:ascii="Times New Roman" w:eastAsia="Times New Roman" w:hAnsi="Times New Roman" w:cs="Times New Roman"/>
          <w:sz w:val="28"/>
          <w:szCs w:val="28"/>
          <w:lang w:eastAsia="ru-RU"/>
        </w:rPr>
        <w:t xml:space="preserve">соответствующей </w:t>
      </w:r>
      <w:r w:rsidR="00F97307" w:rsidRPr="003F1B46">
        <w:rPr>
          <w:rFonts w:ascii="Times New Roman" w:eastAsia="Times New Roman" w:hAnsi="Times New Roman" w:cs="Times New Roman"/>
          <w:sz w:val="28"/>
          <w:szCs w:val="28"/>
          <w:lang w:eastAsia="ru-RU"/>
        </w:rPr>
        <w:t xml:space="preserve">просрочки исполнения обязательства. </w:t>
      </w:r>
    </w:p>
    <w:p w:rsidR="00C96D24" w:rsidRPr="003F1B46" w:rsidRDefault="00F97307" w:rsidP="004B7D81">
      <w:pPr>
        <w:tabs>
          <w:tab w:val="left" w:pos="1404"/>
          <w:tab w:val="left" w:pos="162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 xml:space="preserve">Пеня </w:t>
      </w:r>
      <w:proofErr w:type="gramStart"/>
      <w:r w:rsidRPr="003F1B46">
        <w:rPr>
          <w:rFonts w:ascii="Times New Roman" w:eastAsia="Times New Roman" w:hAnsi="Times New Roman" w:cs="Times New Roman"/>
          <w:sz w:val="28"/>
          <w:szCs w:val="28"/>
          <w:lang w:eastAsia="ru-RU"/>
        </w:rPr>
        <w:t>устанавливается  в</w:t>
      </w:r>
      <w:proofErr w:type="gramEnd"/>
      <w:r w:rsidRPr="003F1B46">
        <w:rPr>
          <w:rFonts w:ascii="Times New Roman" w:eastAsia="Times New Roman" w:hAnsi="Times New Roman" w:cs="Times New Roman"/>
          <w:sz w:val="28"/>
          <w:szCs w:val="28"/>
          <w:lang w:eastAsia="ru-RU"/>
        </w:rPr>
        <w:t xml:space="preserve">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96D24" w:rsidRPr="003F1B46" w:rsidRDefault="00ED17D4" w:rsidP="00C96D24">
      <w:pPr>
        <w:tabs>
          <w:tab w:val="left" w:pos="1332"/>
          <w:tab w:val="left" w:pos="1440"/>
        </w:tabs>
        <w:spacing w:after="0" w:line="240" w:lineRule="auto"/>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r w:rsidR="00C96D24" w:rsidRPr="003F1B46">
        <w:rPr>
          <w:rFonts w:ascii="Times New Roman" w:eastAsia="Times New Roman" w:hAnsi="Times New Roman" w:cs="Times New Roman"/>
          <w:sz w:val="28"/>
          <w:szCs w:val="28"/>
          <w:lang w:eastAsia="ru-RU"/>
        </w:rPr>
        <w:t>.2. Ответственность Поставщика:</w:t>
      </w:r>
    </w:p>
    <w:p w:rsidR="00F97307" w:rsidRPr="003F1B46" w:rsidRDefault="00ED17D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 xml:space="preserve">.2.1. </w:t>
      </w:r>
      <w:r w:rsidR="006B6609" w:rsidRPr="003F1B46">
        <w:rPr>
          <w:rFonts w:ascii="Times New Roman" w:eastAsia="Arial Unicode MS" w:hAnsi="Times New Roman" w:cs="Times New Roman"/>
          <w:sz w:val="28"/>
          <w:szCs w:val="28"/>
          <w:lang w:eastAsia="ru-RU"/>
        </w:rPr>
        <w:t xml:space="preserve">За каждый день просрочки исполнения Поставщиком обязательства, предусмотренного договором, начисляется пеня, </w:t>
      </w:r>
      <w:r w:rsidR="00F97307" w:rsidRPr="003F1B46">
        <w:rPr>
          <w:rFonts w:ascii="Times New Roman" w:eastAsia="Arial Unicode MS" w:hAnsi="Times New Roman" w:cs="Times New Roman"/>
          <w:sz w:val="28"/>
          <w:szCs w:val="28"/>
          <w:lang w:eastAsia="ru-RU"/>
        </w:rPr>
        <w:t xml:space="preserve">начиная со дня, следующего после дня истечения установленного договором срока исполнения обязательства, и устанавливается в </w:t>
      </w:r>
      <w:r w:rsidR="006040B4" w:rsidRPr="003F1B46">
        <w:rPr>
          <w:rFonts w:ascii="Times New Roman" w:eastAsia="Arial Unicode MS" w:hAnsi="Times New Roman" w:cs="Times New Roman"/>
          <w:sz w:val="28"/>
          <w:szCs w:val="28"/>
          <w:lang w:eastAsia="ru-RU"/>
        </w:rPr>
        <w:t xml:space="preserve">размере одной трехсотой действующей на дату уплаты пени </w:t>
      </w:r>
      <w:r w:rsidR="004643F9" w:rsidRPr="003F1B46">
        <w:rPr>
          <w:rFonts w:ascii="Times New Roman" w:eastAsia="Arial Unicode MS" w:hAnsi="Times New Roman" w:cs="Times New Roman"/>
          <w:sz w:val="28"/>
          <w:szCs w:val="28"/>
          <w:lang w:eastAsia="ru-RU"/>
        </w:rPr>
        <w:t xml:space="preserve">ключевой ставки </w:t>
      </w:r>
      <w:r w:rsidR="006040B4" w:rsidRPr="003F1B46">
        <w:rPr>
          <w:rFonts w:ascii="Times New Roman" w:eastAsia="Arial Unicode MS" w:hAnsi="Times New Roman" w:cs="Times New Roman"/>
          <w:sz w:val="28"/>
          <w:szCs w:val="28"/>
          <w:lang w:eastAsia="ru-RU"/>
        </w:rPr>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6B6609" w:rsidRPr="003F1B46" w:rsidRDefault="00ED17D4"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6B6609" w:rsidRPr="003F1B46">
        <w:rPr>
          <w:rFonts w:ascii="Times New Roman" w:eastAsia="Arial Unicode MS" w:hAnsi="Times New Roman" w:cs="Times New Roman"/>
          <w:sz w:val="28"/>
          <w:szCs w:val="28"/>
          <w:lang w:eastAsia="ru-RU"/>
        </w:rPr>
        <w:t>.2.2.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а) 10 процентов цены договора (этапа) в случае, если цена договора (этапа) не превышает 3 млн. рублей;</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б) 5 процентов цены договора (этапа) в случае, если цена договора (этапа) составляет от 3 млн. рублей до 50 млн.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в) 1 процент цены договора (этапа) в случае, если цена договора (этапа) составляет от 50 млн. рублей до 100 млн.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г) 0,5 процента цены договора (этапа) в случае, если цена договора (этапа) составляет от 100 млн. рублей до 500 млн.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д) 0,4 процента цены договора (этапа) в случае, если цена договора (этапа) составляет от 500 млн. рублей до 1 млрд.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е) 0,3 процента цены договора (этапа) в случае, если цена договора (этапа) составляет от 1 млрд. рублей до 2 млрд.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ж) 0,25 процента цены договора (этапа) в случае, если цена договора (этапа) составляет от 2 млрд. рублей до 5 млрд. рублей (включительно);</w:t>
      </w:r>
    </w:p>
    <w:p w:rsidR="006B6609" w:rsidRPr="003F1B46" w:rsidRDefault="006B6609" w:rsidP="006B6609">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з) 0,2 процента цены договора (этапа) в случае, если цена договора (этапа) составляет от 5 млрд. рублей до 10 млрд. рублей (включительно);</w:t>
      </w:r>
    </w:p>
    <w:p w:rsidR="006B6609" w:rsidRPr="003F1B46" w:rsidRDefault="006B6609"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lastRenderedPageBreak/>
        <w:t>и) 0,1 процента цены договора (этапа) в случае, если цена договора (эт</w:t>
      </w:r>
      <w:r w:rsidR="006040B4" w:rsidRPr="003F1B46">
        <w:rPr>
          <w:rFonts w:ascii="Times New Roman" w:eastAsia="Arial Unicode MS" w:hAnsi="Times New Roman" w:cs="Times New Roman"/>
          <w:sz w:val="28"/>
          <w:szCs w:val="28"/>
          <w:lang w:eastAsia="ru-RU"/>
        </w:rPr>
        <w:t>апа) превышает 10 млрд. рублей.</w:t>
      </w:r>
    </w:p>
    <w:p w:rsidR="0094204E" w:rsidRPr="003F1B46" w:rsidRDefault="006B6609" w:rsidP="0094204E">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1</w:t>
      </w:r>
      <w:r w:rsidR="00ED17D4">
        <w:rPr>
          <w:rFonts w:ascii="Times New Roman" w:eastAsia="Arial Unicode MS" w:hAnsi="Times New Roman" w:cs="Times New Roman"/>
          <w:sz w:val="28"/>
          <w:szCs w:val="28"/>
          <w:lang w:eastAsia="ru-RU"/>
        </w:rPr>
        <w:t>0</w:t>
      </w:r>
      <w:r w:rsidR="006040B4" w:rsidRPr="003F1B46">
        <w:rPr>
          <w:rFonts w:ascii="Times New Roman" w:eastAsia="Arial Unicode MS" w:hAnsi="Times New Roman" w:cs="Times New Roman"/>
          <w:sz w:val="28"/>
          <w:szCs w:val="28"/>
          <w:lang w:eastAsia="ru-RU"/>
        </w:rPr>
        <w:t>.3</w:t>
      </w:r>
      <w:r w:rsidRPr="003F1B46">
        <w:rPr>
          <w:rFonts w:ascii="Times New Roman" w:eastAsia="Arial Unicode MS" w:hAnsi="Times New Roman" w:cs="Times New Roman"/>
          <w:sz w:val="28"/>
          <w:szCs w:val="28"/>
          <w:lang w:eastAsia="ru-RU"/>
        </w:rPr>
        <w:t>. Общая сумма начисленной неустойки (штрафов, пени) за неисполнен</w:t>
      </w:r>
      <w:r w:rsidR="006040B4" w:rsidRPr="003F1B46">
        <w:rPr>
          <w:rFonts w:ascii="Times New Roman" w:eastAsia="Arial Unicode MS" w:hAnsi="Times New Roman" w:cs="Times New Roman"/>
          <w:sz w:val="28"/>
          <w:szCs w:val="28"/>
          <w:lang w:eastAsia="ru-RU"/>
        </w:rPr>
        <w:t>ие или ненадлежащее исполнение П</w:t>
      </w:r>
      <w:r w:rsidRPr="003F1B46">
        <w:rPr>
          <w:rFonts w:ascii="Times New Roman" w:eastAsia="Arial Unicode MS" w:hAnsi="Times New Roman" w:cs="Times New Roman"/>
          <w:sz w:val="28"/>
          <w:szCs w:val="28"/>
          <w:lang w:eastAsia="ru-RU"/>
        </w:rPr>
        <w:t>оставщиком обязательств, предусмотренных</w:t>
      </w:r>
      <w:r w:rsidR="006040B4" w:rsidRPr="003F1B46">
        <w:rPr>
          <w:rFonts w:ascii="Times New Roman" w:eastAsia="Arial Unicode MS" w:hAnsi="Times New Roman" w:cs="Times New Roman"/>
          <w:sz w:val="28"/>
          <w:szCs w:val="28"/>
          <w:lang w:eastAsia="ru-RU"/>
        </w:rPr>
        <w:t xml:space="preserve"> договором</w:t>
      </w:r>
      <w:r w:rsidRPr="003F1B46">
        <w:rPr>
          <w:rFonts w:ascii="Times New Roman" w:eastAsia="Arial Unicode MS" w:hAnsi="Times New Roman" w:cs="Times New Roman"/>
          <w:sz w:val="28"/>
          <w:szCs w:val="28"/>
          <w:lang w:eastAsia="ru-RU"/>
        </w:rPr>
        <w:t>, не может превышать цену договора</w:t>
      </w:r>
      <w:r w:rsidR="006040B4" w:rsidRPr="003F1B46">
        <w:rPr>
          <w:rFonts w:ascii="Times New Roman" w:eastAsia="Arial Unicode MS" w:hAnsi="Times New Roman" w:cs="Times New Roman"/>
          <w:sz w:val="28"/>
          <w:szCs w:val="28"/>
          <w:lang w:eastAsia="ru-RU"/>
        </w:rPr>
        <w:t>.</w:t>
      </w:r>
      <w:r w:rsidR="0094204E" w:rsidRPr="003F1B46">
        <w:rPr>
          <w:rFonts w:ascii="Times New Roman" w:eastAsia="Arial Unicode MS" w:hAnsi="Times New Roman" w:cs="Times New Roman"/>
          <w:sz w:val="28"/>
          <w:szCs w:val="28"/>
          <w:lang w:eastAsia="ru-RU"/>
        </w:rPr>
        <w:t xml:space="preserve"> При этом Поставщик дополнительно к начисленной ему неустойке (штрафу, пени) также обязуется возместить Заказчику сумму убытков, причиненных ненадлежащим исполнением Поставщиком обязательств, предусмотренных договором, а также вернуть Заказчику сумму неотработанного аванса в течение срока, указанного в соответствующем сообщении последнего.</w:t>
      </w:r>
    </w:p>
    <w:p w:rsidR="00F97307" w:rsidRPr="003F1B46" w:rsidRDefault="00ED17D4" w:rsidP="006040B4">
      <w:pPr>
        <w:tabs>
          <w:tab w:val="left" w:pos="1404"/>
          <w:tab w:val="left" w:pos="162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6040B4" w:rsidRPr="003F1B46">
        <w:rPr>
          <w:rFonts w:ascii="Times New Roman" w:eastAsia="Arial Unicode MS" w:hAnsi="Times New Roman" w:cs="Times New Roman"/>
          <w:sz w:val="28"/>
          <w:szCs w:val="28"/>
          <w:lang w:eastAsia="ru-RU"/>
        </w:rPr>
        <w:t>.4</w:t>
      </w:r>
      <w:r w:rsidR="006B6609" w:rsidRPr="003F1B46">
        <w:rPr>
          <w:rFonts w:ascii="Times New Roman" w:eastAsia="Arial Unicode MS" w:hAnsi="Times New Roman" w:cs="Times New Roman"/>
          <w:sz w:val="28"/>
          <w:szCs w:val="28"/>
          <w:lang w:eastAsia="ru-RU"/>
        </w:rPr>
        <w:t>. Общая сумма начисленной неустойки (штрафов, пе</w:t>
      </w:r>
      <w:r w:rsidR="006040B4" w:rsidRPr="003F1B46">
        <w:rPr>
          <w:rFonts w:ascii="Times New Roman" w:eastAsia="Arial Unicode MS" w:hAnsi="Times New Roman" w:cs="Times New Roman"/>
          <w:sz w:val="28"/>
          <w:szCs w:val="28"/>
          <w:lang w:eastAsia="ru-RU"/>
        </w:rPr>
        <w:t>ни) за ненадлежащее исполнение З</w:t>
      </w:r>
      <w:r w:rsidR="006B6609" w:rsidRPr="003F1B46">
        <w:rPr>
          <w:rFonts w:ascii="Times New Roman" w:eastAsia="Arial Unicode MS" w:hAnsi="Times New Roman" w:cs="Times New Roman"/>
          <w:sz w:val="28"/>
          <w:szCs w:val="28"/>
          <w:lang w:eastAsia="ru-RU"/>
        </w:rPr>
        <w:t>аказчиком обязател</w:t>
      </w:r>
      <w:r w:rsidR="006040B4" w:rsidRPr="003F1B46">
        <w:rPr>
          <w:rFonts w:ascii="Times New Roman" w:eastAsia="Arial Unicode MS" w:hAnsi="Times New Roman" w:cs="Times New Roman"/>
          <w:sz w:val="28"/>
          <w:szCs w:val="28"/>
          <w:lang w:eastAsia="ru-RU"/>
        </w:rPr>
        <w:t>ьств, предусмотренных договором</w:t>
      </w:r>
      <w:r w:rsidR="006B6609" w:rsidRPr="003F1B46">
        <w:rPr>
          <w:rFonts w:ascii="Times New Roman" w:eastAsia="Arial Unicode MS" w:hAnsi="Times New Roman" w:cs="Times New Roman"/>
          <w:sz w:val="28"/>
          <w:szCs w:val="28"/>
          <w:lang w:eastAsia="ru-RU"/>
        </w:rPr>
        <w:t>, не может превышать цену договора.</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5</w:t>
      </w:r>
      <w:r w:rsidR="00C96D24" w:rsidRPr="003F1B46">
        <w:rPr>
          <w:rFonts w:ascii="Times New Roman" w:eastAsia="Arial Unicode MS" w:hAnsi="Times New Roman" w:cs="Times New Roman"/>
          <w:sz w:val="28"/>
          <w:szCs w:val="28"/>
          <w:lang w:eastAsia="ru-RU"/>
        </w:rPr>
        <w:t>.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6</w:t>
      </w:r>
      <w:r w:rsidR="00C96D24" w:rsidRPr="003F1B46">
        <w:rPr>
          <w:rFonts w:ascii="Times New Roman" w:eastAsia="Arial Unicode MS" w:hAnsi="Times New Roman" w:cs="Times New Roman"/>
          <w:sz w:val="28"/>
          <w:szCs w:val="28"/>
          <w:lang w:eastAsia="ru-RU"/>
        </w:rPr>
        <w:t>. Уплата неустойки или применение иной формы ответственности не освобождает Стороны от исполнения обязательств по настоящему договору.</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7</w:t>
      </w:r>
      <w:r w:rsidR="00C96D24" w:rsidRPr="003F1B46">
        <w:rPr>
          <w:rFonts w:ascii="Times New Roman" w:eastAsia="Arial Unicode MS" w:hAnsi="Times New Roman" w:cs="Times New Roman"/>
          <w:sz w:val="28"/>
          <w:szCs w:val="28"/>
          <w:lang w:eastAsia="ru-RU"/>
        </w:rPr>
        <w:t>. Условия освобождения Сторон от ответственности:</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7</w:t>
      </w:r>
      <w:r w:rsidR="00C96D24" w:rsidRPr="003F1B46">
        <w:rPr>
          <w:rFonts w:ascii="Times New Roman" w:eastAsia="Arial Unicode MS" w:hAnsi="Times New Roman" w:cs="Times New Roman"/>
          <w:sz w:val="28"/>
          <w:szCs w:val="28"/>
          <w:lang w:eastAsia="ru-RU"/>
        </w:rPr>
        <w:t>.1.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7</w:t>
      </w:r>
      <w:r w:rsidR="00C96D24" w:rsidRPr="003F1B46">
        <w:rPr>
          <w:rFonts w:ascii="Times New Roman" w:eastAsia="Arial Unicode MS" w:hAnsi="Times New Roman" w:cs="Times New Roman"/>
          <w:sz w:val="28"/>
          <w:szCs w:val="28"/>
          <w:lang w:eastAsia="ru-RU"/>
        </w:rPr>
        <w:t>.2.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7</w:t>
      </w:r>
      <w:r w:rsidR="00C96D24" w:rsidRPr="003F1B46">
        <w:rPr>
          <w:rFonts w:ascii="Times New Roman" w:eastAsia="Arial Unicode MS" w:hAnsi="Times New Roman" w:cs="Times New Roman"/>
          <w:sz w:val="28"/>
          <w:szCs w:val="28"/>
          <w:lang w:eastAsia="ru-RU"/>
        </w:rPr>
        <w:t>.3. Форс-мажором не является отсутствие достаточных средств или невыполнение каких-либо платежей, предусмотренных настоящим договором.</w:t>
      </w:r>
    </w:p>
    <w:p w:rsidR="00C96D24" w:rsidRPr="003F1B46" w:rsidRDefault="00ED17D4" w:rsidP="00C96D24">
      <w:pPr>
        <w:tabs>
          <w:tab w:val="left" w:pos="1332"/>
          <w:tab w:val="left" w:pos="1440"/>
          <w:tab w:val="num" w:pos="1567"/>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10</w:t>
      </w:r>
      <w:r w:rsidR="00C96D24" w:rsidRPr="003F1B46">
        <w:rPr>
          <w:rFonts w:ascii="Times New Roman" w:eastAsia="Arial Unicode MS" w:hAnsi="Times New Roman" w:cs="Times New Roman"/>
          <w:sz w:val="28"/>
          <w:szCs w:val="28"/>
          <w:lang w:eastAsia="ru-RU"/>
        </w:rPr>
        <w:t>.</w:t>
      </w:r>
      <w:r w:rsidR="006040B4" w:rsidRPr="003F1B46">
        <w:rPr>
          <w:rFonts w:ascii="Times New Roman" w:eastAsia="Arial Unicode MS" w:hAnsi="Times New Roman" w:cs="Times New Roman"/>
          <w:sz w:val="28"/>
          <w:szCs w:val="28"/>
          <w:lang w:eastAsia="ru-RU"/>
        </w:rPr>
        <w:t>7</w:t>
      </w:r>
      <w:r w:rsidR="00C96D24" w:rsidRPr="003F1B46">
        <w:rPr>
          <w:rFonts w:ascii="Times New Roman" w:eastAsia="Arial Unicode MS" w:hAnsi="Times New Roman" w:cs="Times New Roman"/>
          <w:sz w:val="28"/>
          <w:szCs w:val="28"/>
          <w:lang w:eastAsia="ru-RU"/>
        </w:rPr>
        <w:t>.4.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C96D24" w:rsidRPr="003F1B46" w:rsidRDefault="00C96D24" w:rsidP="00C96D24">
      <w:pPr>
        <w:tabs>
          <w:tab w:val="left" w:pos="0"/>
        </w:tabs>
        <w:spacing w:after="0" w:line="240" w:lineRule="auto"/>
        <w:rPr>
          <w:rFonts w:ascii="Times New Roman" w:eastAsia="Arial Unicode MS" w:hAnsi="Times New Roman" w:cs="Times New Roman"/>
          <w:sz w:val="28"/>
          <w:szCs w:val="28"/>
          <w:lang w:eastAsia="ru-RU"/>
        </w:rPr>
      </w:pPr>
    </w:p>
    <w:p w:rsidR="00C96D24" w:rsidRPr="003F1B46" w:rsidRDefault="00C96D24" w:rsidP="00C96D24">
      <w:pPr>
        <w:tabs>
          <w:tab w:val="left" w:pos="0"/>
        </w:tabs>
        <w:spacing w:after="0" w:line="240" w:lineRule="auto"/>
        <w:jc w:val="center"/>
        <w:rPr>
          <w:rFonts w:ascii="Times New Roman" w:eastAsia="Times New Roman" w:hAnsi="Times New Roman" w:cs="Times New Roman"/>
          <w:bCs/>
          <w:iCs/>
          <w:sz w:val="28"/>
          <w:szCs w:val="28"/>
          <w:lang w:eastAsia="ru-RU"/>
        </w:rPr>
      </w:pPr>
      <w:r w:rsidRPr="003F1B46">
        <w:rPr>
          <w:rFonts w:ascii="Times New Roman" w:eastAsia="Arial Unicode MS" w:hAnsi="Times New Roman" w:cs="Times New Roman"/>
          <w:sz w:val="28"/>
          <w:szCs w:val="28"/>
          <w:lang w:eastAsia="ru-RU"/>
        </w:rPr>
        <w:t>1</w:t>
      </w:r>
      <w:r w:rsidR="00ED17D4">
        <w:rPr>
          <w:rFonts w:ascii="Times New Roman" w:eastAsia="Arial Unicode MS" w:hAnsi="Times New Roman" w:cs="Times New Roman"/>
          <w:sz w:val="28"/>
          <w:szCs w:val="28"/>
          <w:lang w:eastAsia="ru-RU"/>
        </w:rPr>
        <w:t>1</w:t>
      </w:r>
      <w:r w:rsidRPr="003F1B46">
        <w:rPr>
          <w:rFonts w:ascii="Times New Roman" w:eastAsia="Arial Unicode MS" w:hAnsi="Times New Roman" w:cs="Times New Roman"/>
          <w:sz w:val="28"/>
          <w:szCs w:val="28"/>
          <w:lang w:eastAsia="ru-RU"/>
        </w:rPr>
        <w:t xml:space="preserve">. </w:t>
      </w:r>
      <w:r w:rsidRPr="003F1B46">
        <w:rPr>
          <w:rFonts w:ascii="Times New Roman" w:eastAsia="Times New Roman" w:hAnsi="Times New Roman" w:cs="Times New Roman"/>
          <w:bCs/>
          <w:iCs/>
          <w:sz w:val="28"/>
          <w:szCs w:val="28"/>
          <w:lang w:eastAsia="ru-RU"/>
        </w:rPr>
        <w:t>Порядок разрешения споров, претензии Сторон</w:t>
      </w:r>
    </w:p>
    <w:p w:rsidR="00C96D24" w:rsidRPr="003F1B46" w:rsidRDefault="00C96D24" w:rsidP="00C96D24">
      <w:pPr>
        <w:tabs>
          <w:tab w:val="left" w:pos="0"/>
        </w:tabs>
        <w:spacing w:after="0" w:line="240" w:lineRule="auto"/>
        <w:jc w:val="center"/>
        <w:rPr>
          <w:rFonts w:ascii="Times New Roman" w:eastAsia="Arial Unicode MS" w:hAnsi="Times New Roman" w:cs="Times New Roman"/>
          <w:vanish/>
          <w:sz w:val="28"/>
          <w:szCs w:val="28"/>
          <w:lang w:eastAsia="ru-RU"/>
        </w:rPr>
      </w:pPr>
    </w:p>
    <w:p w:rsidR="00C96D24" w:rsidRPr="003F1B46" w:rsidRDefault="00C96D24" w:rsidP="00C96D24">
      <w:pPr>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1</w:t>
      </w:r>
      <w:r w:rsidR="00ED17D4">
        <w:rPr>
          <w:rFonts w:ascii="Times New Roman" w:eastAsia="Arial Unicode MS" w:hAnsi="Times New Roman" w:cs="Times New Roman"/>
          <w:sz w:val="28"/>
          <w:szCs w:val="28"/>
          <w:lang w:eastAsia="ru-RU"/>
        </w:rPr>
        <w:t>1</w:t>
      </w:r>
      <w:r w:rsidRPr="003F1B46">
        <w:rPr>
          <w:rFonts w:ascii="Times New Roman" w:eastAsia="Arial Unicode MS" w:hAnsi="Times New Roman" w:cs="Times New Roman"/>
          <w:sz w:val="28"/>
          <w:szCs w:val="28"/>
          <w:lang w:eastAsia="ru-RU"/>
        </w:rPr>
        <w:t xml:space="preserve">.1. Все споры и разногласия, которые могут </w:t>
      </w:r>
      <w:proofErr w:type="gramStart"/>
      <w:r w:rsidRPr="003F1B46">
        <w:rPr>
          <w:rFonts w:ascii="Times New Roman" w:eastAsia="Arial Unicode MS" w:hAnsi="Times New Roman" w:cs="Times New Roman"/>
          <w:sz w:val="28"/>
          <w:szCs w:val="28"/>
          <w:lang w:eastAsia="ru-RU"/>
        </w:rPr>
        <w:t>возникнуть  из</w:t>
      </w:r>
      <w:proofErr w:type="gramEnd"/>
      <w:r w:rsidRPr="003F1B46">
        <w:rPr>
          <w:rFonts w:ascii="Times New Roman" w:eastAsia="Arial Unicode MS" w:hAnsi="Times New Roman" w:cs="Times New Roman"/>
          <w:sz w:val="28"/>
          <w:szCs w:val="28"/>
          <w:lang w:eastAsia="ru-RU"/>
        </w:rPr>
        <w:t xml:space="preserve"> настоящего договора между Сторонами, разрешаются путем переговоров, в том числе в претензионном порядке.</w:t>
      </w:r>
    </w:p>
    <w:p w:rsidR="00C96D24" w:rsidRPr="003F1B46" w:rsidRDefault="00ED17D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11</w:t>
      </w:r>
      <w:r w:rsidR="00C96D24" w:rsidRPr="003F1B46">
        <w:rPr>
          <w:rFonts w:ascii="Times New Roman" w:eastAsia="Arial Unicode MS" w:hAnsi="Times New Roman" w:cs="Times New Roman"/>
          <w:sz w:val="28"/>
          <w:szCs w:val="28"/>
          <w:lang w:eastAsia="ru-RU"/>
        </w:rPr>
        <w:t>.2. Претензия оформляется в письменной форме и напра</w:t>
      </w:r>
      <w:r w:rsidR="00167A89" w:rsidRPr="003F1B46">
        <w:rPr>
          <w:rFonts w:ascii="Times New Roman" w:eastAsia="Arial Unicode MS" w:hAnsi="Times New Roman" w:cs="Times New Roman"/>
          <w:sz w:val="28"/>
          <w:szCs w:val="28"/>
          <w:lang w:eastAsia="ru-RU"/>
        </w:rPr>
        <w:t>вляется той Стороне по договору</w:t>
      </w:r>
      <w:r w:rsidR="00C96D24" w:rsidRPr="003F1B46">
        <w:rPr>
          <w:rFonts w:ascii="Times New Roman" w:eastAsia="Arial Unicode MS" w:hAnsi="Times New Roman" w:cs="Times New Roman"/>
          <w:sz w:val="28"/>
          <w:szCs w:val="28"/>
          <w:lang w:eastAsia="ru-RU"/>
        </w:rPr>
        <w:t xml:space="preserve">,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w:t>
      </w:r>
      <w:proofErr w:type="gramStart"/>
      <w:r w:rsidR="00C96D24" w:rsidRPr="003F1B46">
        <w:rPr>
          <w:rFonts w:ascii="Times New Roman" w:eastAsia="Arial Unicode MS" w:hAnsi="Times New Roman" w:cs="Times New Roman"/>
          <w:sz w:val="28"/>
          <w:szCs w:val="28"/>
          <w:lang w:eastAsia="ru-RU"/>
        </w:rPr>
        <w:t>договора  или</w:t>
      </w:r>
      <w:proofErr w:type="gramEnd"/>
      <w:r w:rsidR="00C96D24" w:rsidRPr="003F1B46">
        <w:rPr>
          <w:rFonts w:ascii="Times New Roman" w:eastAsia="Arial Unicode MS" w:hAnsi="Times New Roman" w:cs="Times New Roman"/>
          <w:sz w:val="28"/>
          <w:szCs w:val="28"/>
          <w:lang w:eastAsia="ru-RU"/>
        </w:rPr>
        <w:t xml:space="preserve">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96D24" w:rsidRPr="003F1B46" w:rsidRDefault="00ED17D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11</w:t>
      </w:r>
      <w:r w:rsidR="00C96D24" w:rsidRPr="003F1B46">
        <w:rPr>
          <w:rFonts w:ascii="Times New Roman" w:eastAsia="Arial Unicode MS" w:hAnsi="Times New Roman" w:cs="Times New Roman"/>
          <w:sz w:val="28"/>
          <w:szCs w:val="28"/>
          <w:lang w:eastAsia="ru-RU"/>
        </w:rPr>
        <w:t xml:space="preserve">.3. Срок рассмотрения писем, уведомлений или претензий не может превышать </w:t>
      </w:r>
      <w:r w:rsidR="00723925" w:rsidRPr="003F1B46">
        <w:rPr>
          <w:rFonts w:ascii="Times New Roman" w:eastAsia="Arial Unicode MS" w:hAnsi="Times New Roman" w:cs="Times New Roman"/>
          <w:sz w:val="28"/>
          <w:szCs w:val="28"/>
          <w:lang w:eastAsia="ru-RU"/>
        </w:rPr>
        <w:t>21</w:t>
      </w:r>
      <w:r w:rsidR="00C96D24" w:rsidRPr="003F1B46">
        <w:rPr>
          <w:rFonts w:ascii="Times New Roman" w:eastAsia="Arial Unicode MS" w:hAnsi="Times New Roman" w:cs="Times New Roman"/>
          <w:sz w:val="28"/>
          <w:szCs w:val="28"/>
          <w:lang w:eastAsia="ru-RU"/>
        </w:rPr>
        <w:t xml:space="preserve"> (</w:t>
      </w:r>
      <w:r w:rsidR="00723925" w:rsidRPr="003F1B46">
        <w:rPr>
          <w:rFonts w:ascii="Times New Roman" w:eastAsia="Arial Unicode MS" w:hAnsi="Times New Roman" w:cs="Times New Roman"/>
          <w:sz w:val="28"/>
          <w:szCs w:val="28"/>
          <w:lang w:eastAsia="ru-RU"/>
        </w:rPr>
        <w:t>двадцати одного</w:t>
      </w:r>
      <w:r w:rsidR="00C96D24" w:rsidRPr="003F1B46">
        <w:rPr>
          <w:rFonts w:ascii="Times New Roman" w:eastAsia="Arial Unicode MS" w:hAnsi="Times New Roman" w:cs="Times New Roman"/>
          <w:sz w:val="28"/>
          <w:szCs w:val="28"/>
          <w:lang w:eastAsia="ru-RU"/>
        </w:rPr>
        <w:t>) календарн</w:t>
      </w:r>
      <w:r w:rsidR="00723925" w:rsidRPr="003F1B46">
        <w:rPr>
          <w:rFonts w:ascii="Times New Roman" w:eastAsia="Arial Unicode MS" w:hAnsi="Times New Roman" w:cs="Times New Roman"/>
          <w:sz w:val="28"/>
          <w:szCs w:val="28"/>
          <w:lang w:eastAsia="ru-RU"/>
        </w:rPr>
        <w:t>ого</w:t>
      </w:r>
      <w:r w:rsidR="00C96D24" w:rsidRPr="003F1B46">
        <w:rPr>
          <w:rFonts w:ascii="Times New Roman" w:eastAsia="Arial Unicode MS" w:hAnsi="Times New Roman" w:cs="Times New Roman"/>
          <w:sz w:val="28"/>
          <w:szCs w:val="28"/>
          <w:lang w:eastAsia="ru-RU"/>
        </w:rPr>
        <w:t xml:space="preserve"> дн</w:t>
      </w:r>
      <w:r w:rsidR="00723925" w:rsidRPr="003F1B46">
        <w:rPr>
          <w:rFonts w:ascii="Times New Roman" w:eastAsia="Arial Unicode MS" w:hAnsi="Times New Roman" w:cs="Times New Roman"/>
          <w:sz w:val="28"/>
          <w:szCs w:val="28"/>
          <w:lang w:eastAsia="ru-RU"/>
        </w:rPr>
        <w:t>я</w:t>
      </w:r>
      <w:r w:rsidR="00C96D24" w:rsidRPr="003F1B46">
        <w:rPr>
          <w:rFonts w:ascii="Times New Roman" w:eastAsia="Arial Unicode MS" w:hAnsi="Times New Roman" w:cs="Times New Roman"/>
          <w:sz w:val="28"/>
          <w:szCs w:val="28"/>
          <w:lang w:eastAsia="ru-RU"/>
        </w:rPr>
        <w:t xml:space="preserve"> с момента их получения, если иные сроки рассмотрения не предусмотрены настоящим договором.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C96D24" w:rsidRPr="003F1B46" w:rsidRDefault="00ED17D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C96D24" w:rsidRPr="003F1B46">
        <w:rPr>
          <w:rFonts w:ascii="Times New Roman" w:eastAsia="Times New Roman" w:hAnsi="Times New Roman" w:cs="Times New Roman"/>
          <w:sz w:val="28"/>
          <w:szCs w:val="28"/>
          <w:lang w:eastAsia="ru-RU"/>
        </w:rPr>
        <w:t>.4. При не урегулировании Сторонами спора в досудебном порядке, спор передается на разрешение в Арбитражный суд г. Москвы.</w:t>
      </w:r>
    </w:p>
    <w:p w:rsidR="00C96D24" w:rsidRPr="003F1B46" w:rsidRDefault="00C96D24" w:rsidP="00C96D24">
      <w:pPr>
        <w:autoSpaceDE w:val="0"/>
        <w:autoSpaceDN w:val="0"/>
        <w:spacing w:after="0" w:line="240" w:lineRule="auto"/>
        <w:ind w:firstLine="720"/>
        <w:rPr>
          <w:rFonts w:ascii="Times New Roman" w:eastAsia="Times New Roman" w:hAnsi="Times New Roman" w:cs="Times New Roman"/>
          <w:sz w:val="28"/>
          <w:szCs w:val="28"/>
          <w:lang w:eastAsia="ru-RU"/>
        </w:rPr>
      </w:pPr>
    </w:p>
    <w:p w:rsidR="00C96D24" w:rsidRPr="003F1B46" w:rsidRDefault="00C96D24" w:rsidP="00C96D24">
      <w:pPr>
        <w:spacing w:after="0" w:line="240" w:lineRule="auto"/>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bCs/>
          <w:iCs/>
          <w:sz w:val="28"/>
          <w:szCs w:val="28"/>
          <w:lang w:eastAsia="ru-RU"/>
        </w:rPr>
        <w:t>1</w:t>
      </w:r>
      <w:r w:rsidR="00040C8E">
        <w:rPr>
          <w:rFonts w:ascii="Times New Roman" w:eastAsia="Times New Roman" w:hAnsi="Times New Roman" w:cs="Times New Roman"/>
          <w:bCs/>
          <w:iCs/>
          <w:sz w:val="28"/>
          <w:szCs w:val="28"/>
          <w:lang w:eastAsia="ru-RU"/>
        </w:rPr>
        <w:t>2</w:t>
      </w:r>
      <w:r w:rsidRPr="003F1B46">
        <w:rPr>
          <w:rFonts w:ascii="Times New Roman" w:eastAsia="Times New Roman" w:hAnsi="Times New Roman" w:cs="Times New Roman"/>
          <w:bCs/>
          <w:iCs/>
          <w:sz w:val="28"/>
          <w:szCs w:val="28"/>
          <w:lang w:eastAsia="ru-RU"/>
        </w:rPr>
        <w:t>. Срок действия, изменение и расторжение</w:t>
      </w:r>
      <w:r w:rsidRPr="003F1B46">
        <w:rPr>
          <w:rFonts w:ascii="Times New Roman" w:eastAsia="Times New Roman" w:hAnsi="Times New Roman" w:cs="Times New Roman"/>
          <w:bCs/>
          <w:iCs/>
          <w:sz w:val="28"/>
          <w:szCs w:val="28"/>
          <w:lang w:eastAsia="ru-RU"/>
        </w:rPr>
        <w:br/>
        <w:t>договора</w:t>
      </w:r>
    </w:p>
    <w:p w:rsidR="00C96D24" w:rsidRPr="003F1B46" w:rsidRDefault="00C96D2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sidRPr="003F1B46">
        <w:rPr>
          <w:rFonts w:ascii="Times New Roman" w:eastAsia="Arial Unicode MS" w:hAnsi="Times New Roman" w:cs="Times New Roman"/>
          <w:sz w:val="28"/>
          <w:szCs w:val="28"/>
          <w:lang w:eastAsia="ru-RU"/>
        </w:rPr>
        <w:t>1</w:t>
      </w:r>
      <w:r w:rsidR="00ED17D4">
        <w:rPr>
          <w:rFonts w:ascii="Times New Roman" w:eastAsia="Arial Unicode MS" w:hAnsi="Times New Roman" w:cs="Times New Roman"/>
          <w:sz w:val="28"/>
          <w:szCs w:val="28"/>
          <w:lang w:eastAsia="ru-RU"/>
        </w:rPr>
        <w:t>2</w:t>
      </w:r>
      <w:r w:rsidRPr="003F1B46">
        <w:rPr>
          <w:rFonts w:ascii="Times New Roman" w:eastAsia="Arial Unicode MS" w:hAnsi="Times New Roman" w:cs="Times New Roman"/>
          <w:sz w:val="28"/>
          <w:szCs w:val="28"/>
          <w:lang w:eastAsia="ru-RU"/>
        </w:rPr>
        <w:t>.1. Договор вступает в силу с момента его подписания Сторонами.</w:t>
      </w:r>
    </w:p>
    <w:p w:rsidR="00C96D24" w:rsidRPr="003F1B46" w:rsidRDefault="00ED17D4" w:rsidP="00C96D24">
      <w:pPr>
        <w:tabs>
          <w:tab w:val="left" w:pos="0"/>
        </w:tabs>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12</w:t>
      </w:r>
      <w:r w:rsidR="00C96D24" w:rsidRPr="003F1B46">
        <w:rPr>
          <w:rFonts w:ascii="Times New Roman" w:eastAsia="Arial Unicode MS" w:hAnsi="Times New Roman" w:cs="Times New Roman"/>
          <w:sz w:val="28"/>
          <w:szCs w:val="28"/>
          <w:lang w:eastAsia="ru-RU"/>
        </w:rPr>
        <w:t xml:space="preserve">.2. Договор действует до </w:t>
      </w:r>
      <w:r w:rsidR="00040C8E" w:rsidRPr="00040C8E">
        <w:rPr>
          <w:rFonts w:ascii="Times New Roman" w:eastAsia="Arial Unicode MS" w:hAnsi="Times New Roman" w:cs="Times New Roman"/>
          <w:sz w:val="28"/>
          <w:szCs w:val="28"/>
          <w:highlight w:val="yellow"/>
          <w:lang w:eastAsia="ru-RU"/>
        </w:rPr>
        <w:t>31 декабря 2019</w:t>
      </w:r>
      <w:r w:rsidR="00040C8E">
        <w:rPr>
          <w:rFonts w:ascii="Times New Roman" w:eastAsia="Arial Unicode MS" w:hAnsi="Times New Roman" w:cs="Times New Roman"/>
          <w:sz w:val="28"/>
          <w:szCs w:val="28"/>
          <w:lang w:eastAsia="ru-RU"/>
        </w:rPr>
        <w:t xml:space="preserve"> г.</w:t>
      </w:r>
      <w:r w:rsidR="00C96D24" w:rsidRPr="003F1B46">
        <w:rPr>
          <w:rFonts w:ascii="Times New Roman" w:eastAsia="Arial Unicode MS" w:hAnsi="Times New Roman" w:cs="Times New Roman"/>
          <w:sz w:val="28"/>
          <w:szCs w:val="28"/>
          <w:lang w:eastAsia="ru-RU"/>
        </w:rPr>
        <w:t xml:space="preserve">, а в части неисполненных/ненадлежащим образом исполненных обязательств из настоящего договора до момента их надлежащего исполнения. </w:t>
      </w:r>
    </w:p>
    <w:p w:rsidR="00C96D24" w:rsidRPr="003F1B46" w:rsidRDefault="00ED17D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12</w:t>
      </w:r>
      <w:r w:rsidR="00C96D24" w:rsidRPr="003F1B46">
        <w:rPr>
          <w:rFonts w:ascii="Times New Roman" w:eastAsia="Arial Unicode MS" w:hAnsi="Times New Roman" w:cs="Times New Roman"/>
          <w:sz w:val="28"/>
          <w:szCs w:val="28"/>
          <w:lang w:eastAsia="ru-RU"/>
        </w:rPr>
        <w:t>.3. Оплата настоящего договора в текущем финансовом году осуществляется Заказчиком не позднее</w:t>
      </w:r>
      <w:r w:rsidR="00C96D24" w:rsidRPr="003F1B46">
        <w:rPr>
          <w:rFonts w:ascii="Times New Roman" w:eastAsia="Times New Roman" w:hAnsi="Times New Roman" w:cs="Times New Roman"/>
          <w:sz w:val="28"/>
          <w:szCs w:val="28"/>
          <w:lang w:eastAsia="ru-RU"/>
        </w:rPr>
        <w:t xml:space="preserve"> </w:t>
      </w:r>
      <w:r w:rsidR="00040C8E" w:rsidRPr="00040C8E">
        <w:rPr>
          <w:rFonts w:ascii="Times New Roman" w:eastAsia="Times New Roman" w:hAnsi="Times New Roman" w:cs="Times New Roman"/>
          <w:sz w:val="28"/>
          <w:szCs w:val="28"/>
          <w:highlight w:val="yellow"/>
          <w:lang w:eastAsia="ru-RU"/>
        </w:rPr>
        <w:t>2</w:t>
      </w:r>
      <w:r w:rsidR="00C16950">
        <w:rPr>
          <w:rFonts w:ascii="Times New Roman" w:eastAsia="Times New Roman" w:hAnsi="Times New Roman" w:cs="Times New Roman"/>
          <w:sz w:val="28"/>
          <w:szCs w:val="28"/>
          <w:highlight w:val="yellow"/>
          <w:lang w:eastAsia="ru-RU"/>
        </w:rPr>
        <w:t>7</w:t>
      </w:r>
      <w:r w:rsidR="00040C8E" w:rsidRPr="00040C8E">
        <w:rPr>
          <w:rFonts w:ascii="Times New Roman" w:eastAsia="Times New Roman" w:hAnsi="Times New Roman" w:cs="Times New Roman"/>
          <w:sz w:val="28"/>
          <w:szCs w:val="28"/>
          <w:highlight w:val="yellow"/>
          <w:lang w:eastAsia="ru-RU"/>
        </w:rPr>
        <w:t xml:space="preserve"> декабря 2019 г</w:t>
      </w:r>
      <w:r w:rsidR="00040C8E">
        <w:rPr>
          <w:rFonts w:ascii="Times New Roman" w:eastAsia="Times New Roman" w:hAnsi="Times New Roman" w:cs="Times New Roman"/>
          <w:sz w:val="28"/>
          <w:szCs w:val="28"/>
          <w:lang w:eastAsia="ru-RU"/>
        </w:rPr>
        <w:t>.,</w:t>
      </w:r>
      <w:r w:rsidR="00C96D24" w:rsidRPr="003F1B46">
        <w:rPr>
          <w:rFonts w:ascii="Times New Roman" w:eastAsia="Times New Roman" w:hAnsi="Times New Roman" w:cs="Times New Roman"/>
          <w:sz w:val="28"/>
          <w:szCs w:val="28"/>
          <w:lang w:eastAsia="ru-RU"/>
        </w:rPr>
        <w:t xml:space="preserve"> </w:t>
      </w:r>
      <w:r w:rsidR="00C96D24" w:rsidRPr="003F1B46">
        <w:rPr>
          <w:rFonts w:ascii="Times New Roman" w:eastAsia="Arial Unicode MS" w:hAnsi="Times New Roman" w:cs="Times New Roman"/>
          <w:sz w:val="28"/>
          <w:szCs w:val="28"/>
          <w:lang w:eastAsia="ru-RU"/>
        </w:rPr>
        <w:t xml:space="preserve">при условии представления Поставщиком документов, указанных в разделе 3 настоящего договора, до </w:t>
      </w:r>
      <w:r w:rsidR="00744EAB" w:rsidRPr="00744EAB">
        <w:rPr>
          <w:rFonts w:ascii="Times New Roman" w:eastAsia="Arial Unicode MS" w:hAnsi="Times New Roman" w:cs="Times New Roman"/>
          <w:sz w:val="28"/>
          <w:szCs w:val="28"/>
          <w:highlight w:val="yellow"/>
          <w:lang w:eastAsia="ru-RU"/>
        </w:rPr>
        <w:t>15</w:t>
      </w:r>
      <w:r w:rsidR="00040C8E" w:rsidRPr="00040C8E">
        <w:rPr>
          <w:rFonts w:ascii="Times New Roman" w:eastAsia="Arial Unicode MS" w:hAnsi="Times New Roman" w:cs="Times New Roman"/>
          <w:sz w:val="28"/>
          <w:szCs w:val="28"/>
          <w:highlight w:val="yellow"/>
          <w:lang w:eastAsia="ru-RU"/>
        </w:rPr>
        <w:t xml:space="preserve"> </w:t>
      </w:r>
      <w:r w:rsidR="00744EAB">
        <w:rPr>
          <w:rFonts w:ascii="Times New Roman" w:eastAsia="Arial Unicode MS" w:hAnsi="Times New Roman" w:cs="Times New Roman"/>
          <w:sz w:val="28"/>
          <w:szCs w:val="28"/>
          <w:highlight w:val="yellow"/>
          <w:lang w:eastAsia="ru-RU"/>
        </w:rPr>
        <w:t xml:space="preserve">декабря </w:t>
      </w:r>
      <w:r w:rsidR="00040C8E" w:rsidRPr="00040C8E">
        <w:rPr>
          <w:rFonts w:ascii="Times New Roman" w:eastAsia="Arial Unicode MS" w:hAnsi="Times New Roman" w:cs="Times New Roman"/>
          <w:sz w:val="28"/>
          <w:szCs w:val="28"/>
          <w:highlight w:val="yellow"/>
          <w:lang w:eastAsia="ru-RU"/>
        </w:rPr>
        <w:t>2019 г</w:t>
      </w:r>
      <w:r w:rsidR="00C96D24" w:rsidRPr="00040C8E">
        <w:rPr>
          <w:rFonts w:ascii="Times New Roman" w:eastAsia="Arial Unicode MS" w:hAnsi="Times New Roman" w:cs="Times New Roman"/>
          <w:sz w:val="28"/>
          <w:szCs w:val="28"/>
          <w:highlight w:val="yellow"/>
          <w:lang w:eastAsia="ru-RU"/>
        </w:rPr>
        <w:t>.</w:t>
      </w:r>
    </w:p>
    <w:p w:rsidR="00C96D24" w:rsidRPr="003F1B46" w:rsidRDefault="00ED17D4" w:rsidP="00C96D24">
      <w:pPr>
        <w:tabs>
          <w:tab w:val="left" w:pos="0"/>
        </w:tabs>
        <w:spacing w:after="0" w:line="240" w:lineRule="auto"/>
        <w:ind w:firstLine="720"/>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12</w:t>
      </w:r>
      <w:r w:rsidR="00C96D24" w:rsidRPr="003F1B46">
        <w:rPr>
          <w:rFonts w:ascii="Times New Roman" w:eastAsia="Arial Unicode MS" w:hAnsi="Times New Roman" w:cs="Times New Roman"/>
          <w:sz w:val="28"/>
          <w:szCs w:val="28"/>
          <w:lang w:eastAsia="ru-RU"/>
        </w:rPr>
        <w:t>.4. Изменение положений настоящего договора допускается в случаях, предусмотренных законодательством Российской Федерации. Изменения по соглашению Сторон оформляются в письменном виде путем подписания Сторонами дополнений к договору. Все приложения и дополнения являются неотъемлемыми частями договора.</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ED17D4">
        <w:rPr>
          <w:rFonts w:ascii="Times New Roman" w:eastAsia="Times New Roman" w:hAnsi="Times New Roman" w:cs="Times New Roman"/>
          <w:sz w:val="28"/>
          <w:szCs w:val="28"/>
          <w:lang w:eastAsia="ru-RU"/>
        </w:rPr>
        <w:t>2</w:t>
      </w:r>
      <w:r w:rsidRPr="003F1B46">
        <w:rPr>
          <w:rFonts w:ascii="Times New Roman" w:eastAsia="Times New Roman" w:hAnsi="Times New Roman" w:cs="Times New Roman"/>
          <w:sz w:val="28"/>
          <w:szCs w:val="28"/>
          <w:lang w:eastAsia="ru-RU"/>
        </w:rPr>
        <w:t>.5. Расторжение настоящего договора допускается по соглашению Сторон или решению суда по основаниям, предусмотренным гражданским законодательством.</w:t>
      </w:r>
    </w:p>
    <w:p w:rsidR="007F758E" w:rsidRPr="003F1B46" w:rsidRDefault="007F758E" w:rsidP="007F758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Pr="00EB4A6B">
        <w:rPr>
          <w:rFonts w:ascii="Times New Roman" w:eastAsia="Times New Roman" w:hAnsi="Times New Roman" w:cs="Times New Roman"/>
          <w:sz w:val="28"/>
          <w:szCs w:val="28"/>
          <w:lang w:eastAsia="ru-RU"/>
        </w:rPr>
        <w:t>2</w:t>
      </w:r>
      <w:r w:rsidRPr="003F1B46">
        <w:rPr>
          <w:rFonts w:ascii="Times New Roman" w:eastAsia="Times New Roman" w:hAnsi="Times New Roman" w:cs="Times New Roman"/>
          <w:sz w:val="28"/>
          <w:szCs w:val="28"/>
          <w:lang w:eastAsia="ru-RU"/>
        </w:rPr>
        <w:t>.6. Договор может быть расторгнут Заказчиком в одностороннем порядке в случаях:</w:t>
      </w:r>
    </w:p>
    <w:p w:rsidR="007F758E" w:rsidRPr="003F1B46" w:rsidRDefault="007F758E" w:rsidP="007F758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3F1B46">
        <w:rPr>
          <w:rFonts w:ascii="Times New Roman" w:eastAsia="Times New Roman" w:hAnsi="Times New Roman" w:cs="Times New Roman"/>
          <w:sz w:val="28"/>
          <w:szCs w:val="28"/>
          <w:lang w:eastAsia="ru-RU"/>
        </w:rPr>
        <w:t xml:space="preserve">поставки товаров ненадлежащего качества </w:t>
      </w:r>
      <w:r w:rsidRPr="003F1B46">
        <w:rPr>
          <w:rFonts w:ascii="Times New Roman" w:hAnsi="Times New Roman" w:cs="Times New Roman"/>
          <w:sz w:val="28"/>
          <w:szCs w:val="28"/>
        </w:rPr>
        <w:t>или ассортимента</w:t>
      </w:r>
      <w:r w:rsidRPr="003F1B46">
        <w:rPr>
          <w:sz w:val="28"/>
          <w:szCs w:val="28"/>
        </w:rPr>
        <w:t xml:space="preserve"> </w:t>
      </w:r>
      <w:r w:rsidRPr="003F1B46">
        <w:rPr>
          <w:rFonts w:ascii="Times New Roman" w:eastAsia="Times New Roman" w:hAnsi="Times New Roman" w:cs="Times New Roman"/>
          <w:sz w:val="28"/>
          <w:szCs w:val="28"/>
          <w:lang w:eastAsia="ru-RU"/>
        </w:rPr>
        <w:t>с недостатками, которые не могут быть устранены в установленный Заказчиком разумный срок;</w:t>
      </w:r>
    </w:p>
    <w:p w:rsidR="007F758E" w:rsidRPr="003F1B46" w:rsidRDefault="007F758E" w:rsidP="007F758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б)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7F758E" w:rsidRPr="003F1B46" w:rsidRDefault="007F758E" w:rsidP="007F758E">
      <w:pPr>
        <w:adjustRightInd w:val="0"/>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в) неоднократного (два или более) или существенного (более десяти календарных дней) нарушения сроков поставки товаров или части</w:t>
      </w:r>
      <w:r w:rsidR="00C16950">
        <w:rPr>
          <w:rFonts w:ascii="Times New Roman" w:eastAsia="Times New Roman" w:hAnsi="Times New Roman" w:cs="Times New Roman"/>
          <w:sz w:val="28"/>
          <w:szCs w:val="28"/>
          <w:lang w:eastAsia="ru-RU"/>
        </w:rPr>
        <w:t xml:space="preserve"> товаров, указанных в договоре.</w:t>
      </w:r>
    </w:p>
    <w:p w:rsidR="00723925" w:rsidRPr="003F1B46" w:rsidRDefault="00723925" w:rsidP="00723925">
      <w:pPr>
        <w:adjustRightInd w:val="0"/>
        <w:ind w:firstLine="720"/>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040C8E">
        <w:rPr>
          <w:rFonts w:ascii="Times New Roman" w:eastAsia="Times New Roman" w:hAnsi="Times New Roman" w:cs="Times New Roman"/>
          <w:sz w:val="28"/>
          <w:szCs w:val="28"/>
          <w:lang w:eastAsia="ru-RU"/>
        </w:rPr>
        <w:t>3</w:t>
      </w:r>
      <w:r w:rsidRPr="003F1B46">
        <w:rPr>
          <w:rFonts w:ascii="Times New Roman" w:eastAsia="Times New Roman" w:hAnsi="Times New Roman" w:cs="Times New Roman"/>
          <w:sz w:val="28"/>
          <w:szCs w:val="28"/>
          <w:lang w:eastAsia="ru-RU"/>
        </w:rPr>
        <w:t>. Противодействие коррупции</w:t>
      </w:r>
    </w:p>
    <w:p w:rsidR="00723925" w:rsidRPr="003F1B46" w:rsidRDefault="00723925" w:rsidP="00B90597">
      <w:pPr>
        <w:adjustRightInd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040C8E">
        <w:rPr>
          <w:rFonts w:ascii="Times New Roman" w:eastAsia="Times New Roman" w:hAnsi="Times New Roman" w:cs="Times New Roman"/>
          <w:sz w:val="28"/>
          <w:szCs w:val="28"/>
          <w:lang w:eastAsia="ru-RU"/>
        </w:rPr>
        <w:t>3</w:t>
      </w:r>
      <w:r w:rsidRPr="003F1B46">
        <w:rPr>
          <w:rFonts w:ascii="Times New Roman" w:eastAsia="Times New Roman" w:hAnsi="Times New Roman" w:cs="Times New Roman"/>
          <w:sz w:val="28"/>
          <w:szCs w:val="28"/>
          <w:lang w:eastAsia="ru-RU"/>
        </w:rPr>
        <w:t>.1.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C96D24" w:rsidRPr="003F1B46" w:rsidRDefault="00040C8E" w:rsidP="00B90597">
      <w:pPr>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23925" w:rsidRPr="003F1B46">
        <w:rPr>
          <w:rFonts w:ascii="Times New Roman" w:eastAsia="Times New Roman" w:hAnsi="Times New Roman" w:cs="Times New Roman"/>
          <w:sz w:val="28"/>
          <w:szCs w:val="28"/>
          <w:lang w:eastAsia="ru-RU"/>
        </w:rPr>
        <w:t>.2.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C96D24" w:rsidRPr="003F1B46" w:rsidRDefault="00C96D24" w:rsidP="00C96D2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C96D24" w:rsidRPr="003F1B46" w:rsidRDefault="00C96D24" w:rsidP="00C96D24">
      <w:pPr>
        <w:spacing w:after="0" w:line="240" w:lineRule="auto"/>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bCs/>
          <w:iCs/>
          <w:sz w:val="28"/>
          <w:szCs w:val="28"/>
          <w:lang w:eastAsia="ru-RU"/>
        </w:rPr>
        <w:t>1</w:t>
      </w:r>
      <w:r w:rsidR="00040C8E">
        <w:rPr>
          <w:rFonts w:ascii="Times New Roman" w:eastAsia="Times New Roman" w:hAnsi="Times New Roman" w:cs="Times New Roman"/>
          <w:bCs/>
          <w:iCs/>
          <w:sz w:val="28"/>
          <w:szCs w:val="28"/>
          <w:lang w:eastAsia="ru-RU"/>
        </w:rPr>
        <w:t>4</w:t>
      </w:r>
      <w:r w:rsidRPr="003F1B46">
        <w:rPr>
          <w:rFonts w:ascii="Times New Roman" w:eastAsia="Times New Roman" w:hAnsi="Times New Roman" w:cs="Times New Roman"/>
          <w:bCs/>
          <w:iCs/>
          <w:sz w:val="28"/>
          <w:szCs w:val="28"/>
          <w:lang w:eastAsia="ru-RU"/>
        </w:rPr>
        <w:t>. Прочие условия договора</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040C8E">
        <w:rPr>
          <w:rFonts w:ascii="Times New Roman" w:eastAsia="Times New Roman" w:hAnsi="Times New Roman" w:cs="Times New Roman"/>
          <w:sz w:val="28"/>
          <w:szCs w:val="28"/>
          <w:lang w:eastAsia="ru-RU"/>
        </w:rPr>
        <w:t>4</w:t>
      </w:r>
      <w:r w:rsidRPr="003F1B46">
        <w:rPr>
          <w:rFonts w:ascii="Times New Roman" w:eastAsia="Times New Roman" w:hAnsi="Times New Roman" w:cs="Times New Roman"/>
          <w:sz w:val="28"/>
          <w:szCs w:val="28"/>
          <w:lang w:eastAsia="ru-RU"/>
        </w:rPr>
        <w:t xml:space="preserve">.1. Для контроля исполнения настоящего договора и для информирования Сторон о выявленных недостатках исполнения договора Стороны предоставляют друг другу информацию о лицах (кураторах), ответственных за ведение переговоров, согласование и передачу документов в рамках исполнения настоящего договора с указанием их контактных телефонов. Телефоны ответственных лиц (кураторов) должны функционировать в рабочие дни с </w:t>
      </w:r>
      <w:r w:rsidR="00040C8E">
        <w:rPr>
          <w:rFonts w:ascii="Times New Roman" w:eastAsia="Times New Roman" w:hAnsi="Times New Roman" w:cs="Times New Roman"/>
          <w:sz w:val="28"/>
          <w:szCs w:val="28"/>
          <w:lang w:eastAsia="ru-RU"/>
        </w:rPr>
        <w:t>9:00</w:t>
      </w:r>
      <w:r w:rsidRPr="003F1B46">
        <w:rPr>
          <w:rFonts w:ascii="Times New Roman" w:eastAsia="Times New Roman" w:hAnsi="Times New Roman" w:cs="Times New Roman"/>
          <w:sz w:val="28"/>
          <w:szCs w:val="28"/>
          <w:lang w:eastAsia="ru-RU"/>
        </w:rPr>
        <w:t xml:space="preserve"> до </w:t>
      </w:r>
      <w:r w:rsidR="00040C8E">
        <w:rPr>
          <w:rFonts w:ascii="Times New Roman" w:eastAsia="Times New Roman" w:hAnsi="Times New Roman" w:cs="Times New Roman"/>
          <w:sz w:val="28"/>
          <w:szCs w:val="28"/>
          <w:lang w:eastAsia="ru-RU"/>
        </w:rPr>
        <w:t xml:space="preserve">18:00 </w:t>
      </w:r>
      <w:r w:rsidRPr="003F1B46">
        <w:rPr>
          <w:rFonts w:ascii="Times New Roman" w:eastAsia="Times New Roman" w:hAnsi="Times New Roman" w:cs="Times New Roman"/>
          <w:sz w:val="28"/>
          <w:szCs w:val="28"/>
          <w:lang w:eastAsia="ru-RU"/>
        </w:rPr>
        <w:t xml:space="preserve">часов по </w:t>
      </w:r>
      <w:r w:rsidR="00040C8E">
        <w:rPr>
          <w:rFonts w:ascii="Times New Roman" w:eastAsia="Times New Roman" w:hAnsi="Times New Roman" w:cs="Times New Roman"/>
          <w:sz w:val="28"/>
          <w:szCs w:val="28"/>
          <w:lang w:eastAsia="ru-RU"/>
        </w:rPr>
        <w:t>московскому</w:t>
      </w:r>
      <w:r w:rsidRPr="003F1B46">
        <w:rPr>
          <w:rFonts w:ascii="Times New Roman" w:eastAsia="Times New Roman" w:hAnsi="Times New Roman" w:cs="Times New Roman"/>
          <w:sz w:val="28"/>
          <w:szCs w:val="28"/>
          <w:lang w:eastAsia="ru-RU"/>
        </w:rPr>
        <w:t xml:space="preserve"> времени.</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040C8E">
        <w:rPr>
          <w:rFonts w:ascii="Times New Roman" w:eastAsia="Times New Roman" w:hAnsi="Times New Roman" w:cs="Times New Roman"/>
          <w:sz w:val="28"/>
          <w:szCs w:val="28"/>
          <w:lang w:eastAsia="ru-RU"/>
        </w:rPr>
        <w:t>4</w:t>
      </w:r>
      <w:r w:rsidRPr="003F1B46">
        <w:rPr>
          <w:rFonts w:ascii="Times New Roman" w:eastAsia="Times New Roman" w:hAnsi="Times New Roman" w:cs="Times New Roman"/>
          <w:sz w:val="28"/>
          <w:szCs w:val="28"/>
          <w:lang w:eastAsia="ru-RU"/>
        </w:rPr>
        <w:t>.2. Любое уведомление, которое одна сторона направляет другой стороне в соответствии с договором, направляется в письменной форме почтой</w:t>
      </w:r>
      <w:r w:rsidR="006855E5" w:rsidRPr="003F1B46">
        <w:rPr>
          <w:rFonts w:ascii="Times New Roman" w:eastAsia="Times New Roman" w:hAnsi="Times New Roman" w:cs="Times New Roman"/>
          <w:sz w:val="28"/>
          <w:szCs w:val="28"/>
          <w:lang w:eastAsia="ru-RU"/>
        </w:rPr>
        <w:t>,</w:t>
      </w:r>
      <w:r w:rsidR="00DD7B57" w:rsidRPr="003F1B46">
        <w:rPr>
          <w:rFonts w:ascii="Times New Roman" w:eastAsia="Times New Roman" w:hAnsi="Times New Roman" w:cs="Times New Roman"/>
          <w:sz w:val="28"/>
          <w:szCs w:val="28"/>
          <w:lang w:eastAsia="ru-RU"/>
        </w:rPr>
        <w:t xml:space="preserve"> </w:t>
      </w:r>
      <w:r w:rsidRPr="003F1B46">
        <w:rPr>
          <w:rFonts w:ascii="Times New Roman" w:eastAsia="Times New Roman" w:hAnsi="Times New Roman" w:cs="Times New Roman"/>
          <w:sz w:val="28"/>
          <w:szCs w:val="28"/>
          <w:lang w:eastAsia="ru-RU"/>
        </w:rPr>
        <w:t xml:space="preserve">факсимильной связью или </w:t>
      </w:r>
      <w:r w:rsidRPr="003F1B46">
        <w:rPr>
          <w:rFonts w:ascii="Times New Roman" w:hAnsi="Times New Roman" w:cs="Times New Roman"/>
          <w:sz w:val="28"/>
          <w:szCs w:val="28"/>
        </w:rPr>
        <w:t xml:space="preserve">электронной почтой по электронным адресам из раздела </w:t>
      </w:r>
      <w:r w:rsidR="00723925" w:rsidRPr="003F1B46">
        <w:rPr>
          <w:rFonts w:ascii="Times New Roman" w:hAnsi="Times New Roman" w:cs="Times New Roman"/>
          <w:sz w:val="28"/>
          <w:szCs w:val="28"/>
        </w:rPr>
        <w:t xml:space="preserve">16 </w:t>
      </w:r>
      <w:r w:rsidRPr="003F1B46">
        <w:rPr>
          <w:rFonts w:ascii="Times New Roman" w:hAnsi="Times New Roman" w:cs="Times New Roman"/>
          <w:sz w:val="28"/>
          <w:szCs w:val="28"/>
        </w:rPr>
        <w:t>настоящего договора,</w:t>
      </w:r>
      <w:r w:rsidRPr="003F1B46">
        <w:rPr>
          <w:sz w:val="28"/>
          <w:szCs w:val="28"/>
        </w:rPr>
        <w:t xml:space="preserve"> </w:t>
      </w:r>
      <w:r w:rsidRPr="003F1B46">
        <w:rPr>
          <w:rFonts w:ascii="Times New Roman" w:eastAsia="Times New Roman" w:hAnsi="Times New Roman" w:cs="Times New Roman"/>
          <w:sz w:val="28"/>
          <w:szCs w:val="28"/>
          <w:lang w:eastAsia="ru-RU"/>
        </w:rPr>
        <w:t>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настоящим договором.</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723925" w:rsidRPr="003F1B46">
        <w:rPr>
          <w:rFonts w:ascii="Times New Roman" w:eastAsia="Times New Roman" w:hAnsi="Times New Roman" w:cs="Times New Roman"/>
          <w:sz w:val="28"/>
          <w:szCs w:val="28"/>
          <w:lang w:eastAsia="ru-RU"/>
        </w:rPr>
        <w:t>5</w:t>
      </w:r>
      <w:r w:rsidRPr="003F1B46">
        <w:rPr>
          <w:rFonts w:ascii="Times New Roman" w:eastAsia="Times New Roman" w:hAnsi="Times New Roman" w:cs="Times New Roman"/>
          <w:sz w:val="28"/>
          <w:szCs w:val="28"/>
          <w:lang w:eastAsia="ru-RU"/>
        </w:rPr>
        <w:t xml:space="preserve">.3. Во всем, что не предусмотрено настоящим договором, стороны руководствуются законодательством Российской Федерации. </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723925" w:rsidRPr="003F1B46">
        <w:rPr>
          <w:rFonts w:ascii="Times New Roman" w:eastAsia="Times New Roman" w:hAnsi="Times New Roman" w:cs="Times New Roman"/>
          <w:sz w:val="28"/>
          <w:szCs w:val="28"/>
          <w:lang w:eastAsia="ru-RU"/>
        </w:rPr>
        <w:t>5</w:t>
      </w:r>
      <w:r w:rsidRPr="003F1B46">
        <w:rPr>
          <w:rFonts w:ascii="Times New Roman" w:eastAsia="Times New Roman" w:hAnsi="Times New Roman" w:cs="Times New Roman"/>
          <w:sz w:val="28"/>
          <w:szCs w:val="28"/>
          <w:lang w:eastAsia="ru-RU"/>
        </w:rPr>
        <w:t>.4. Настоящий договор составлен в 2 (двух) подлинных экземплярах, один из которых находится у Поставщика, другой – у Заказчика.</w:t>
      </w:r>
    </w:p>
    <w:p w:rsidR="00C96D24" w:rsidRPr="003F1B46" w:rsidRDefault="00C96D24" w:rsidP="00C96D24">
      <w:pPr>
        <w:tabs>
          <w:tab w:val="left" w:pos="0"/>
        </w:tabs>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w:t>
      </w:r>
      <w:r w:rsidR="00723925" w:rsidRPr="003F1B46">
        <w:rPr>
          <w:rFonts w:ascii="Times New Roman" w:eastAsia="Times New Roman" w:hAnsi="Times New Roman" w:cs="Times New Roman"/>
          <w:sz w:val="28"/>
          <w:szCs w:val="28"/>
          <w:lang w:eastAsia="ru-RU"/>
        </w:rPr>
        <w:t>5</w:t>
      </w:r>
      <w:r w:rsidRPr="003F1B46">
        <w:rPr>
          <w:rFonts w:ascii="Times New Roman" w:eastAsia="Times New Roman" w:hAnsi="Times New Roman" w:cs="Times New Roman"/>
          <w:sz w:val="28"/>
          <w:szCs w:val="28"/>
          <w:lang w:eastAsia="ru-RU"/>
        </w:rPr>
        <w:t xml:space="preserve">.5. Неотъемлемой частью настоящего </w:t>
      </w:r>
      <w:proofErr w:type="gramStart"/>
      <w:r w:rsidRPr="003F1B46">
        <w:rPr>
          <w:rFonts w:ascii="Times New Roman" w:eastAsia="Times New Roman" w:hAnsi="Times New Roman" w:cs="Times New Roman"/>
          <w:sz w:val="28"/>
          <w:szCs w:val="28"/>
          <w:lang w:eastAsia="ru-RU"/>
        </w:rPr>
        <w:t>договора  являются</w:t>
      </w:r>
      <w:proofErr w:type="gramEnd"/>
      <w:r w:rsidRPr="003F1B46">
        <w:rPr>
          <w:rFonts w:ascii="Times New Roman" w:eastAsia="Times New Roman" w:hAnsi="Times New Roman" w:cs="Times New Roman"/>
          <w:sz w:val="28"/>
          <w:szCs w:val="28"/>
          <w:lang w:eastAsia="ru-RU"/>
        </w:rPr>
        <w:t xml:space="preserve"> следующие приложения:</w:t>
      </w:r>
    </w:p>
    <w:p w:rsidR="00C96D24" w:rsidRPr="003F1B46"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приложение 1 – Спецификация поставляемого товара;</w:t>
      </w:r>
    </w:p>
    <w:p w:rsidR="00C96D24" w:rsidRPr="003F1B46" w:rsidRDefault="00C96D24" w:rsidP="00C96D24">
      <w:pPr>
        <w:tabs>
          <w:tab w:val="left" w:pos="0"/>
        </w:tabs>
        <w:autoSpaceDE w:val="0"/>
        <w:autoSpaceDN w:val="0"/>
        <w:spacing w:after="0" w:line="240" w:lineRule="auto"/>
        <w:ind w:firstLine="720"/>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приложение 2 – Технические характеристики поставляемого товара;</w:t>
      </w:r>
    </w:p>
    <w:p w:rsidR="00C96D24" w:rsidRPr="003F1B46" w:rsidRDefault="00C96D24" w:rsidP="007F758E">
      <w:pPr>
        <w:tabs>
          <w:tab w:val="left" w:pos="0"/>
        </w:tabs>
        <w:autoSpaceDE w:val="0"/>
        <w:autoSpaceDN w:val="0"/>
        <w:spacing w:after="0" w:line="240" w:lineRule="auto"/>
        <w:ind w:firstLine="720"/>
        <w:rPr>
          <w:rFonts w:ascii="Times New Roman" w:eastAsia="Times New Roman" w:hAnsi="Times New Roman" w:cs="Times New Roman"/>
          <w:i/>
          <w:sz w:val="24"/>
          <w:szCs w:val="24"/>
          <w:lang w:eastAsia="ru-RU"/>
        </w:rPr>
      </w:pPr>
      <w:r w:rsidRPr="003F1B46">
        <w:rPr>
          <w:rFonts w:ascii="Times New Roman" w:eastAsia="Times New Roman" w:hAnsi="Times New Roman" w:cs="Times New Roman"/>
          <w:sz w:val="28"/>
          <w:szCs w:val="28"/>
          <w:lang w:eastAsia="ru-RU"/>
        </w:rPr>
        <w:t xml:space="preserve">приложение 3 </w:t>
      </w:r>
      <w:proofErr w:type="gramStart"/>
      <w:r w:rsidRPr="003F1B46">
        <w:rPr>
          <w:rFonts w:ascii="Times New Roman" w:eastAsia="Times New Roman" w:hAnsi="Times New Roman" w:cs="Times New Roman"/>
          <w:sz w:val="28"/>
          <w:szCs w:val="28"/>
          <w:lang w:eastAsia="ru-RU"/>
        </w:rPr>
        <w:t xml:space="preserve">– </w:t>
      </w:r>
      <w:r w:rsidR="007F758E">
        <w:rPr>
          <w:rFonts w:ascii="Times New Roman" w:eastAsia="Times New Roman" w:hAnsi="Times New Roman" w:cs="Times New Roman"/>
          <w:sz w:val="28"/>
          <w:szCs w:val="28"/>
          <w:lang w:eastAsia="ru-RU"/>
        </w:rPr>
        <w:t xml:space="preserve"> </w:t>
      </w:r>
      <w:r w:rsidR="007F758E" w:rsidRPr="007F758E">
        <w:rPr>
          <w:rFonts w:ascii="Times New Roman" w:eastAsia="Times New Roman" w:hAnsi="Times New Roman" w:cs="Times New Roman"/>
          <w:sz w:val="28"/>
          <w:szCs w:val="28"/>
          <w:lang w:eastAsia="ru-RU"/>
        </w:rPr>
        <w:t>График</w:t>
      </w:r>
      <w:proofErr w:type="gramEnd"/>
      <w:r w:rsidR="007F758E" w:rsidRPr="007F758E">
        <w:rPr>
          <w:rFonts w:ascii="Times New Roman" w:eastAsia="Times New Roman" w:hAnsi="Times New Roman" w:cs="Times New Roman"/>
          <w:sz w:val="28"/>
          <w:szCs w:val="28"/>
          <w:lang w:eastAsia="ru-RU"/>
        </w:rPr>
        <w:t xml:space="preserve"> поставки товара</w:t>
      </w:r>
      <w:r w:rsidR="00C16950">
        <w:rPr>
          <w:rFonts w:ascii="Times New Roman" w:eastAsia="Times New Roman" w:hAnsi="Times New Roman" w:cs="Times New Roman"/>
          <w:sz w:val="28"/>
          <w:szCs w:val="28"/>
          <w:lang w:eastAsia="ru-RU"/>
        </w:rPr>
        <w:t>.</w:t>
      </w:r>
    </w:p>
    <w:p w:rsidR="00C16950" w:rsidRDefault="00C1695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96D24" w:rsidRPr="003F1B46"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r w:rsidRPr="003F1B46">
        <w:rPr>
          <w:rFonts w:ascii="Times New Roman" w:eastAsia="Times New Roman" w:hAnsi="Times New Roman" w:cs="Times New Roman"/>
          <w:sz w:val="28"/>
          <w:szCs w:val="28"/>
          <w:lang w:eastAsia="ru-RU"/>
        </w:rPr>
        <w:lastRenderedPageBreak/>
        <w:t>1</w:t>
      </w:r>
      <w:r w:rsidR="00723925" w:rsidRPr="003F1B46">
        <w:rPr>
          <w:rFonts w:ascii="Times New Roman" w:eastAsia="Times New Roman" w:hAnsi="Times New Roman" w:cs="Times New Roman"/>
          <w:sz w:val="28"/>
          <w:szCs w:val="28"/>
          <w:lang w:eastAsia="ru-RU"/>
        </w:rPr>
        <w:t>6</w:t>
      </w:r>
      <w:r w:rsidRPr="003F1B46">
        <w:rPr>
          <w:rFonts w:ascii="Times New Roman" w:eastAsia="Times New Roman" w:hAnsi="Times New Roman" w:cs="Times New Roman"/>
          <w:sz w:val="28"/>
          <w:szCs w:val="28"/>
          <w:lang w:eastAsia="ru-RU"/>
        </w:rPr>
        <w:t xml:space="preserve">. </w:t>
      </w:r>
      <w:r w:rsidRPr="003F1B46">
        <w:rPr>
          <w:rFonts w:ascii="Times New Roman" w:eastAsia="Times New Roman" w:hAnsi="Times New Roman" w:cs="Times New Roman"/>
          <w:bCs/>
          <w:iCs/>
          <w:sz w:val="28"/>
          <w:szCs w:val="28"/>
          <w:lang w:eastAsia="ru-RU"/>
        </w:rPr>
        <w:t>Реквизиты и подписи сторон</w:t>
      </w:r>
    </w:p>
    <w:p w:rsidR="00C96D24" w:rsidRPr="003F1B46" w:rsidRDefault="00C96D24" w:rsidP="00C96D24">
      <w:pPr>
        <w:tabs>
          <w:tab w:val="left" w:pos="0"/>
        </w:tabs>
        <w:autoSpaceDE w:val="0"/>
        <w:autoSpaceDN w:val="0"/>
        <w:spacing w:after="0" w:line="240" w:lineRule="auto"/>
        <w:jc w:val="center"/>
        <w:rPr>
          <w:rFonts w:ascii="Times New Roman" w:eastAsia="Times New Roman" w:hAnsi="Times New Roman" w:cs="Times New Roman"/>
          <w:bCs/>
          <w:iCs/>
          <w:sz w:val="28"/>
          <w:szCs w:val="28"/>
          <w:lang w:eastAsia="ru-RU"/>
        </w:rPr>
      </w:pPr>
    </w:p>
    <w:p w:rsidR="00C96D24" w:rsidRPr="003F1B46" w:rsidRDefault="00C96D24" w:rsidP="00C96D24">
      <w:pPr>
        <w:autoSpaceDE w:val="0"/>
        <w:autoSpaceDN w:val="0"/>
        <w:spacing w:after="0" w:line="240" w:lineRule="auto"/>
        <w:ind w:left="2829"/>
        <w:jc w:val="right"/>
        <w:outlineLvl w:val="0"/>
        <w:rPr>
          <w:rFonts w:ascii="Times New Roman" w:eastAsia="Times New Roman" w:hAnsi="Times New Roman" w:cs="Times New Roman"/>
          <w:b/>
          <w:sz w:val="24"/>
          <w:szCs w:val="24"/>
          <w:lang w:eastAsia="ru-RU"/>
        </w:rPr>
      </w:pPr>
    </w:p>
    <w:tbl>
      <w:tblPr>
        <w:tblW w:w="10798" w:type="dxa"/>
        <w:tblLook w:val="01E0" w:firstRow="1" w:lastRow="1" w:firstColumn="1" w:lastColumn="1" w:noHBand="0" w:noVBand="0"/>
      </w:tblPr>
      <w:tblGrid>
        <w:gridCol w:w="2034"/>
        <w:gridCol w:w="360"/>
        <w:gridCol w:w="1688"/>
        <w:gridCol w:w="711"/>
        <w:gridCol w:w="444"/>
        <w:gridCol w:w="2051"/>
        <w:gridCol w:w="347"/>
        <w:gridCol w:w="1687"/>
        <w:gridCol w:w="1476"/>
      </w:tblGrid>
      <w:tr w:rsidR="003F1B46" w:rsidRPr="003F1B46" w:rsidTr="003F71DD">
        <w:tc>
          <w:tcPr>
            <w:tcW w:w="4793" w:type="dxa"/>
            <w:gridSpan w:val="4"/>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Заказчик</w:t>
            </w:r>
          </w:p>
        </w:tc>
        <w:tc>
          <w:tcPr>
            <w:tcW w:w="6005" w:type="dxa"/>
            <w:gridSpan w:val="5"/>
          </w:tcPr>
          <w:p w:rsidR="00C96D24" w:rsidRPr="00334832"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34832">
              <w:rPr>
                <w:rFonts w:ascii="Times New Roman" w:eastAsia="Times New Roman" w:hAnsi="Times New Roman" w:cs="Times New Roman"/>
                <w:sz w:val="28"/>
                <w:szCs w:val="28"/>
                <w:lang w:eastAsia="ru-RU"/>
              </w:rPr>
              <w:t>Поставщик</w:t>
            </w:r>
          </w:p>
        </w:tc>
      </w:tr>
      <w:tr w:rsidR="003F1B46" w:rsidRPr="003F1B46" w:rsidTr="003F71DD">
        <w:trPr>
          <w:trHeight w:val="325"/>
        </w:trPr>
        <w:tc>
          <w:tcPr>
            <w:tcW w:w="4793" w:type="dxa"/>
            <w:gridSpan w:val="4"/>
            <w:vMerge w:val="restart"/>
          </w:tcPr>
          <w:p w:rsidR="00C96D24" w:rsidRPr="003F1B46"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sidRPr="00744EAB">
              <w:rPr>
                <w:rFonts w:ascii="Times New Roman" w:eastAsia="Times New Roman" w:hAnsi="Times New Roman" w:cs="Times New Roman"/>
                <w:sz w:val="28"/>
                <w:szCs w:val="28"/>
                <w:lang w:eastAsia="ru-RU"/>
              </w:rPr>
              <w:t>феде</w:t>
            </w:r>
            <w:r>
              <w:rPr>
                <w:rFonts w:ascii="Times New Roman" w:eastAsia="Times New Roman" w:hAnsi="Times New Roman" w:cs="Times New Roman"/>
                <w:sz w:val="28"/>
                <w:szCs w:val="28"/>
                <w:lang w:eastAsia="ru-RU"/>
              </w:rPr>
              <w:t>ральное государственное автоном</w:t>
            </w:r>
            <w:r w:rsidRPr="00744EAB">
              <w:rPr>
                <w:rFonts w:ascii="Times New Roman" w:eastAsia="Times New Roman" w:hAnsi="Times New Roman" w:cs="Times New Roman"/>
                <w:sz w:val="28"/>
                <w:szCs w:val="28"/>
                <w:lang w:eastAsia="ru-RU"/>
              </w:rPr>
              <w:t>ное образовательное учреждение высшего образования «Национальный исследовательский ядерный университет «МИФИ»</w:t>
            </w:r>
          </w:p>
        </w:tc>
        <w:tc>
          <w:tcPr>
            <w:tcW w:w="6005" w:type="dxa"/>
            <w:gridSpan w:val="5"/>
          </w:tcPr>
          <w:p w:rsidR="00C96D24" w:rsidRPr="00334832" w:rsidRDefault="00334832" w:rsidP="00EC70A3">
            <w:pPr>
              <w:autoSpaceDE w:val="0"/>
              <w:autoSpaceDN w:val="0"/>
              <w:spacing w:after="0" w:line="240" w:lineRule="auto"/>
              <w:jc w:val="center"/>
              <w:rPr>
                <w:rFonts w:ascii="Times New Roman" w:eastAsia="Times New Roman" w:hAnsi="Times New Roman" w:cs="Times New Roman"/>
                <w:sz w:val="28"/>
                <w:szCs w:val="28"/>
                <w:lang w:eastAsia="ru-RU"/>
              </w:rPr>
            </w:pPr>
            <w:r w:rsidRPr="00334832">
              <w:rPr>
                <w:rFonts w:ascii="Times New Roman" w:eastAsia="Times New Roman" w:hAnsi="Times New Roman" w:cs="Times New Roman"/>
                <w:sz w:val="28"/>
                <w:szCs w:val="28"/>
                <w:lang w:eastAsia="ru-RU"/>
              </w:rPr>
              <w:t>ООО «МУЗЫКАНТ»</w:t>
            </w:r>
          </w:p>
        </w:tc>
      </w:tr>
      <w:tr w:rsidR="003F1B46" w:rsidRPr="003F1B46" w:rsidTr="003F71DD">
        <w:trPr>
          <w:trHeight w:val="322"/>
        </w:trPr>
        <w:tc>
          <w:tcPr>
            <w:tcW w:w="4793" w:type="dxa"/>
            <w:gridSpan w:val="4"/>
            <w:vMerge/>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6005" w:type="dxa"/>
            <w:gridSpan w:val="5"/>
          </w:tcPr>
          <w:p w:rsidR="00C96D24" w:rsidRPr="00C16950" w:rsidRDefault="00C96D24" w:rsidP="00C96D24">
            <w:pPr>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r w:rsidR="003F1B46" w:rsidRPr="003F1B46" w:rsidTr="003F71DD">
        <w:trPr>
          <w:trHeight w:val="322"/>
        </w:trPr>
        <w:tc>
          <w:tcPr>
            <w:tcW w:w="4793" w:type="dxa"/>
            <w:gridSpan w:val="4"/>
            <w:vMerge/>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6005" w:type="dxa"/>
            <w:gridSpan w:val="5"/>
          </w:tcPr>
          <w:p w:rsidR="00C96D24" w:rsidRPr="00C16950" w:rsidRDefault="00C96D24" w:rsidP="00C96D24">
            <w:pPr>
              <w:autoSpaceDE w:val="0"/>
              <w:autoSpaceDN w:val="0"/>
              <w:spacing w:after="0" w:line="240" w:lineRule="auto"/>
              <w:jc w:val="center"/>
              <w:rPr>
                <w:rFonts w:ascii="Times New Roman" w:eastAsia="Times New Roman" w:hAnsi="Times New Roman" w:cs="Times New Roman"/>
                <w:sz w:val="24"/>
                <w:szCs w:val="24"/>
                <w:highlight w:val="yellow"/>
                <w:lang w:eastAsia="ru-RU"/>
              </w:rPr>
            </w:pPr>
          </w:p>
        </w:tc>
      </w:tr>
      <w:tr w:rsidR="003F1B46" w:rsidRPr="003F1B46" w:rsidTr="003F71DD">
        <w:trPr>
          <w:trHeight w:val="322"/>
        </w:trPr>
        <w:tc>
          <w:tcPr>
            <w:tcW w:w="4793" w:type="dxa"/>
            <w:gridSpan w:val="4"/>
            <w:vMerge/>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6005" w:type="dxa"/>
            <w:gridSpan w:val="5"/>
          </w:tcPr>
          <w:p w:rsidR="00C96D24" w:rsidRPr="00C16950" w:rsidRDefault="00C96D24" w:rsidP="00C96D24">
            <w:pPr>
              <w:autoSpaceDE w:val="0"/>
              <w:autoSpaceDN w:val="0"/>
              <w:spacing w:after="0" w:line="240" w:lineRule="auto"/>
              <w:jc w:val="center"/>
              <w:rPr>
                <w:rFonts w:ascii="Times New Roman" w:eastAsia="Times New Roman" w:hAnsi="Times New Roman" w:cs="Times New Roman"/>
                <w:b/>
                <w:sz w:val="28"/>
                <w:szCs w:val="28"/>
                <w:highlight w:val="yellow"/>
                <w:lang w:eastAsia="ru-RU"/>
              </w:rPr>
            </w:pPr>
          </w:p>
        </w:tc>
      </w:tr>
      <w:tr w:rsidR="003F1B46" w:rsidRPr="003F1B46" w:rsidTr="003F71DD">
        <w:trPr>
          <w:trHeight w:val="322"/>
        </w:trPr>
        <w:tc>
          <w:tcPr>
            <w:tcW w:w="4793" w:type="dxa"/>
            <w:gridSpan w:val="4"/>
            <w:vMerge/>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6005" w:type="dxa"/>
            <w:gridSpan w:val="5"/>
          </w:tcPr>
          <w:p w:rsidR="00C96D24" w:rsidRPr="00C16950" w:rsidRDefault="00C96D24" w:rsidP="00C96D24">
            <w:pPr>
              <w:autoSpaceDE w:val="0"/>
              <w:autoSpaceDN w:val="0"/>
              <w:spacing w:after="0" w:line="240" w:lineRule="auto"/>
              <w:jc w:val="center"/>
              <w:rPr>
                <w:rFonts w:ascii="Times New Roman" w:eastAsia="Times New Roman" w:hAnsi="Times New Roman" w:cs="Times New Roman"/>
                <w:b/>
                <w:sz w:val="28"/>
                <w:szCs w:val="28"/>
                <w:highlight w:val="yellow"/>
                <w:lang w:eastAsia="ru-RU"/>
              </w:rPr>
            </w:pPr>
          </w:p>
        </w:tc>
      </w:tr>
      <w:tr w:rsidR="003F1B46" w:rsidRPr="003F1B46" w:rsidTr="003F71DD">
        <w:tc>
          <w:tcPr>
            <w:tcW w:w="4793" w:type="dxa"/>
            <w:gridSpan w:val="4"/>
          </w:tcPr>
          <w:p w:rsidR="00C96D24" w:rsidRPr="003F1B46"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Место нахождения:</w:t>
            </w:r>
          </w:p>
          <w:p w:rsidR="00C96D24" w:rsidRPr="003F1B46"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115409, г. Москва, Каширское шоссе д.31</w:t>
            </w:r>
          </w:p>
        </w:tc>
        <w:tc>
          <w:tcPr>
            <w:tcW w:w="6005" w:type="dxa"/>
            <w:gridSpan w:val="5"/>
          </w:tcPr>
          <w:p w:rsidR="00C96D24" w:rsidRPr="00EC70A3"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Место нахождения</w:t>
            </w:r>
            <w:r w:rsidR="00C16950" w:rsidRPr="00EC70A3">
              <w:rPr>
                <w:rFonts w:ascii="Times New Roman" w:eastAsia="Times New Roman" w:hAnsi="Times New Roman" w:cs="Times New Roman"/>
                <w:sz w:val="28"/>
                <w:szCs w:val="28"/>
                <w:lang w:eastAsia="ru-RU"/>
              </w:rPr>
              <w:t>:</w:t>
            </w:r>
          </w:p>
          <w:p w:rsidR="00C96D24" w:rsidRPr="00EC70A3" w:rsidRDefault="00EC70A3" w:rsidP="00C96D24">
            <w:pPr>
              <w:autoSpaceDE w:val="0"/>
              <w:autoSpaceDN w:val="0"/>
              <w:spacing w:after="0" w:line="240"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г. Москва, ул. Вятская 1</w:t>
            </w:r>
          </w:p>
        </w:tc>
      </w:tr>
      <w:tr w:rsidR="003F1B46" w:rsidRPr="003F1B46" w:rsidTr="003F71DD">
        <w:tc>
          <w:tcPr>
            <w:tcW w:w="4793" w:type="dxa"/>
            <w:gridSpan w:val="4"/>
          </w:tcPr>
          <w:p w:rsidR="0014603B" w:rsidRDefault="00C96D24" w:rsidP="0014603B">
            <w:pPr>
              <w:autoSpaceDE w:val="0"/>
              <w:autoSpaceDN w:val="0"/>
              <w:spacing w:after="0" w:line="288" w:lineRule="auto"/>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Банковские реквизиты:</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ИНН: </w:t>
            </w:r>
            <w:r w:rsidRPr="00744EAB">
              <w:rPr>
                <w:rFonts w:ascii="Times New Roman" w:eastAsia="Times New Roman" w:hAnsi="Times New Roman" w:cs="Times New Roman"/>
                <w:sz w:val="28"/>
                <w:szCs w:val="28"/>
                <w:lang w:eastAsia="ru-RU"/>
              </w:rPr>
              <w:t>7724068140</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КПП: </w:t>
            </w:r>
            <w:r w:rsidRPr="00744EAB">
              <w:rPr>
                <w:rFonts w:ascii="Times New Roman" w:eastAsia="Times New Roman" w:hAnsi="Times New Roman" w:cs="Times New Roman"/>
                <w:sz w:val="28"/>
                <w:szCs w:val="28"/>
                <w:lang w:eastAsia="ru-RU"/>
              </w:rPr>
              <w:t>772401001</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r w:rsidRPr="00744EAB">
              <w:rPr>
                <w:rFonts w:ascii="Times New Roman" w:eastAsia="Times New Roman" w:hAnsi="Times New Roman" w:cs="Times New Roman"/>
                <w:sz w:val="28"/>
                <w:szCs w:val="28"/>
                <w:lang w:eastAsia="ru-RU"/>
              </w:rPr>
              <w:t>УФК по г. Москве (НИЯУ МИФИ л/с 30736У15060)</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744EAB">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сч</w:t>
            </w:r>
            <w:proofErr w:type="spellEnd"/>
            <w:r>
              <w:rPr>
                <w:rFonts w:ascii="Times New Roman" w:eastAsia="Times New Roman" w:hAnsi="Times New Roman" w:cs="Times New Roman"/>
                <w:sz w:val="28"/>
                <w:szCs w:val="28"/>
                <w:lang w:eastAsia="ru-RU"/>
              </w:rPr>
              <w:t xml:space="preserve">: </w:t>
            </w:r>
            <w:r w:rsidRPr="00744EAB">
              <w:rPr>
                <w:rFonts w:ascii="Times New Roman" w:eastAsia="Times New Roman" w:hAnsi="Times New Roman" w:cs="Times New Roman"/>
                <w:sz w:val="28"/>
                <w:szCs w:val="28"/>
                <w:lang w:eastAsia="ru-RU"/>
              </w:rPr>
              <w:t>40501810845252000079</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r w:rsidRPr="00744EAB">
              <w:rPr>
                <w:rFonts w:ascii="Times New Roman" w:eastAsia="Times New Roman" w:hAnsi="Times New Roman" w:cs="Times New Roman"/>
                <w:sz w:val="28"/>
                <w:szCs w:val="28"/>
                <w:lang w:eastAsia="ru-RU"/>
              </w:rPr>
              <w:t>ГУ Банка России по ЦФО</w:t>
            </w:r>
          </w:p>
          <w:p w:rsidR="0014603B" w:rsidRPr="0014603B" w:rsidRDefault="0014603B" w:rsidP="0014603B">
            <w:pPr>
              <w:autoSpaceDE w:val="0"/>
              <w:autoSpaceDN w:val="0"/>
              <w:spacing w:after="0" w:line="288"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БИК</w:t>
            </w:r>
            <w:r w:rsidRPr="0014603B">
              <w:rPr>
                <w:rFonts w:ascii="Times New Roman" w:eastAsia="Times New Roman" w:hAnsi="Times New Roman" w:cs="Times New Roman"/>
                <w:sz w:val="28"/>
                <w:szCs w:val="28"/>
                <w:lang w:val="en-US" w:eastAsia="ru-RU"/>
              </w:rPr>
              <w:t>: 044525000</w:t>
            </w:r>
          </w:p>
          <w:p w:rsidR="0014603B" w:rsidRDefault="0014603B" w:rsidP="0014603B">
            <w:pPr>
              <w:autoSpaceDE w:val="0"/>
              <w:autoSpaceDN w:val="0"/>
              <w:spacing w:after="0" w:line="288"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E-Mail: </w:t>
            </w:r>
            <w:r w:rsidRPr="00744EAB">
              <w:rPr>
                <w:rFonts w:ascii="Times New Roman" w:eastAsia="Times New Roman" w:hAnsi="Times New Roman" w:cs="Times New Roman"/>
                <w:sz w:val="28"/>
                <w:szCs w:val="28"/>
                <w:lang w:val="en-US" w:eastAsia="ru-RU"/>
              </w:rPr>
              <w:t>avlifar@mephi.ru</w:t>
            </w:r>
          </w:p>
          <w:p w:rsidR="00C96D24" w:rsidRPr="003F1B46" w:rsidRDefault="0014603B" w:rsidP="0014603B">
            <w:pPr>
              <w:autoSpaceDE w:val="0"/>
              <w:autoSpaceDN w:val="0"/>
              <w:spacing w:after="0" w:line="288" w:lineRule="auto"/>
              <w:jc w:val="both"/>
              <w:rPr>
                <w:rFonts w:ascii="Times New Roman" w:eastAsia="Times New Roman" w:hAnsi="Times New Roman" w:cs="Times New Roman"/>
                <w:sz w:val="28"/>
                <w:szCs w:val="28"/>
                <w:lang w:eastAsia="ru-RU"/>
              </w:rPr>
            </w:pPr>
            <w:proofErr w:type="spellStart"/>
            <w:r w:rsidRPr="00744EAB">
              <w:rPr>
                <w:rFonts w:ascii="Times New Roman" w:eastAsia="Times New Roman" w:hAnsi="Times New Roman" w:cs="Times New Roman"/>
                <w:sz w:val="28"/>
                <w:szCs w:val="28"/>
                <w:lang w:val="en-US" w:eastAsia="ru-RU"/>
              </w:rPr>
              <w:t>Тел</w:t>
            </w:r>
            <w:proofErr w:type="spellEnd"/>
            <w:r w:rsidRPr="00744EAB">
              <w:rPr>
                <w:rFonts w:ascii="Times New Roman" w:eastAsia="Times New Roman" w:hAnsi="Times New Roman" w:cs="Times New Roman"/>
                <w:sz w:val="28"/>
                <w:szCs w:val="28"/>
                <w:lang w:val="en-US" w:eastAsia="ru-RU"/>
              </w:rPr>
              <w:t xml:space="preserve">. 8(495) 788-56-99 </w:t>
            </w:r>
            <w:proofErr w:type="spellStart"/>
            <w:r w:rsidRPr="00744EAB">
              <w:rPr>
                <w:rFonts w:ascii="Times New Roman" w:eastAsia="Times New Roman" w:hAnsi="Times New Roman" w:cs="Times New Roman"/>
                <w:sz w:val="28"/>
                <w:szCs w:val="28"/>
                <w:lang w:val="en-US" w:eastAsia="ru-RU"/>
              </w:rPr>
              <w:t>доб</w:t>
            </w:r>
            <w:proofErr w:type="spellEnd"/>
            <w:r w:rsidRPr="00744EAB">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99-21</w:t>
            </w:r>
          </w:p>
        </w:tc>
        <w:tc>
          <w:tcPr>
            <w:tcW w:w="4529" w:type="dxa"/>
            <w:gridSpan w:val="4"/>
          </w:tcPr>
          <w:p w:rsidR="00C96D24" w:rsidRPr="00EC70A3" w:rsidRDefault="00C96D24"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Банковские реквизиты:</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 xml:space="preserve">ИНН: 7705710235 </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КПП: 770601001</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 xml:space="preserve">ЮРИДИЧЕСКИЙ АДРЕС: 119180, </w:t>
            </w:r>
            <w:proofErr w:type="spellStart"/>
            <w:r w:rsidRPr="00EC70A3">
              <w:rPr>
                <w:rFonts w:ascii="Times New Roman" w:eastAsia="Times New Roman" w:hAnsi="Times New Roman" w:cs="Times New Roman"/>
                <w:sz w:val="28"/>
                <w:szCs w:val="28"/>
                <w:lang w:eastAsia="ru-RU"/>
              </w:rPr>
              <w:t>г.Москва</w:t>
            </w:r>
            <w:proofErr w:type="spellEnd"/>
            <w:r w:rsidRPr="00EC70A3">
              <w:rPr>
                <w:rFonts w:ascii="Times New Roman" w:eastAsia="Times New Roman" w:hAnsi="Times New Roman" w:cs="Times New Roman"/>
                <w:sz w:val="28"/>
                <w:szCs w:val="28"/>
                <w:lang w:eastAsia="ru-RU"/>
              </w:rPr>
              <w:t xml:space="preserve">, ул. Полянка Б., дом 2, строение 2, Помещение I </w:t>
            </w:r>
            <w:proofErr w:type="spellStart"/>
            <w:r w:rsidRPr="00EC70A3">
              <w:rPr>
                <w:rFonts w:ascii="Times New Roman" w:eastAsia="Times New Roman" w:hAnsi="Times New Roman" w:cs="Times New Roman"/>
                <w:sz w:val="28"/>
                <w:szCs w:val="28"/>
                <w:lang w:eastAsia="ru-RU"/>
              </w:rPr>
              <w:t>комн</w:t>
            </w:r>
            <w:proofErr w:type="spellEnd"/>
            <w:r w:rsidRPr="00EC70A3">
              <w:rPr>
                <w:rFonts w:ascii="Times New Roman" w:eastAsia="Times New Roman" w:hAnsi="Times New Roman" w:cs="Times New Roman"/>
                <w:sz w:val="28"/>
                <w:szCs w:val="28"/>
                <w:lang w:eastAsia="ru-RU"/>
              </w:rPr>
              <w:t xml:space="preserve"> 24</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Р/</w:t>
            </w:r>
            <w:proofErr w:type="spellStart"/>
            <w:r w:rsidRPr="00EC70A3">
              <w:rPr>
                <w:rFonts w:ascii="Times New Roman" w:eastAsia="Times New Roman" w:hAnsi="Times New Roman" w:cs="Times New Roman"/>
                <w:sz w:val="28"/>
                <w:szCs w:val="28"/>
                <w:lang w:eastAsia="ru-RU"/>
              </w:rPr>
              <w:t>сч</w:t>
            </w:r>
            <w:proofErr w:type="spellEnd"/>
            <w:r w:rsidRPr="00EC70A3">
              <w:rPr>
                <w:rFonts w:ascii="Times New Roman" w:eastAsia="Times New Roman" w:hAnsi="Times New Roman" w:cs="Times New Roman"/>
                <w:sz w:val="28"/>
                <w:szCs w:val="28"/>
                <w:lang w:eastAsia="ru-RU"/>
              </w:rPr>
              <w:t>: 40702810906800000788 в Банк ВТБ (ПАО), г. Москва</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БИК:044525187</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К/С:30101810700000000187</w:t>
            </w:r>
          </w:p>
          <w:p w:rsidR="003F71DD" w:rsidRPr="00EC70A3" w:rsidRDefault="003F71DD" w:rsidP="003F71DD">
            <w:pPr>
              <w:autoSpaceDE w:val="0"/>
              <w:autoSpaceDN w:val="0"/>
              <w:spacing w:after="0" w:line="288" w:lineRule="auto"/>
              <w:rPr>
                <w:rFonts w:ascii="Times New Roman" w:eastAsia="Times New Roman" w:hAnsi="Times New Roman" w:cs="Times New Roman"/>
                <w:sz w:val="28"/>
                <w:szCs w:val="28"/>
                <w:lang w:eastAsia="ru-RU"/>
              </w:rPr>
            </w:pPr>
            <w:r w:rsidRPr="00EC70A3">
              <w:rPr>
                <w:rFonts w:ascii="Times New Roman" w:eastAsia="Times New Roman" w:hAnsi="Times New Roman" w:cs="Times New Roman"/>
                <w:sz w:val="28"/>
                <w:szCs w:val="28"/>
                <w:lang w:eastAsia="ru-RU"/>
              </w:rPr>
              <w:t>ОГРН:1067746017987,</w:t>
            </w:r>
          </w:p>
        </w:tc>
        <w:tc>
          <w:tcPr>
            <w:tcW w:w="1473" w:type="dxa"/>
          </w:tcPr>
          <w:p w:rsidR="00C96D24" w:rsidRPr="00EC70A3" w:rsidRDefault="00C96D24" w:rsidP="00C96D24">
            <w:pPr>
              <w:autoSpaceDE w:val="0"/>
              <w:autoSpaceDN w:val="0"/>
              <w:spacing w:after="0" w:line="288" w:lineRule="auto"/>
              <w:jc w:val="both"/>
              <w:rPr>
                <w:rFonts w:ascii="Times New Roman" w:eastAsia="Times New Roman" w:hAnsi="Times New Roman" w:cs="Times New Roman"/>
                <w:sz w:val="28"/>
                <w:szCs w:val="28"/>
                <w:lang w:eastAsia="ru-RU"/>
              </w:rPr>
            </w:pPr>
          </w:p>
          <w:p w:rsidR="003F71DD" w:rsidRPr="00EC70A3" w:rsidRDefault="003F71DD" w:rsidP="00C96D24">
            <w:pPr>
              <w:autoSpaceDE w:val="0"/>
              <w:autoSpaceDN w:val="0"/>
              <w:spacing w:after="0" w:line="288" w:lineRule="auto"/>
              <w:jc w:val="both"/>
              <w:rPr>
                <w:rFonts w:ascii="Times New Roman" w:eastAsia="Times New Roman" w:hAnsi="Times New Roman" w:cs="Times New Roman"/>
                <w:sz w:val="28"/>
                <w:szCs w:val="28"/>
                <w:lang w:eastAsia="ru-RU"/>
              </w:rPr>
            </w:pPr>
          </w:p>
        </w:tc>
      </w:tr>
      <w:tr w:rsidR="003F1B46" w:rsidRPr="003F1B46" w:rsidTr="003F71DD">
        <w:tc>
          <w:tcPr>
            <w:tcW w:w="4082" w:type="dxa"/>
            <w:gridSpan w:val="3"/>
            <w:tcBorders>
              <w:bottom w:val="single" w:sz="4" w:space="0" w:color="auto"/>
            </w:tcBorders>
          </w:tcPr>
          <w:p w:rsidR="00C96D24"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p w:rsidR="0014603B" w:rsidRPr="003F1B46"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Проректор</w:t>
            </w:r>
          </w:p>
        </w:tc>
        <w:tc>
          <w:tcPr>
            <w:tcW w:w="711"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444"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561" w:type="dxa"/>
            <w:gridSpan w:val="4"/>
            <w:shd w:val="clear" w:color="auto" w:fill="auto"/>
          </w:tcPr>
          <w:p w:rsidR="0014603B" w:rsidRPr="003F1B46" w:rsidRDefault="0014603B"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F1B46" w:rsidTr="003F71DD">
        <w:tc>
          <w:tcPr>
            <w:tcW w:w="4082" w:type="dxa"/>
            <w:gridSpan w:val="3"/>
            <w:tcBorders>
              <w:top w:val="single" w:sz="4" w:space="0" w:color="auto"/>
            </w:tcBorders>
          </w:tcPr>
          <w:p w:rsidR="00C96D24"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Должность</w:t>
            </w:r>
          </w:p>
          <w:p w:rsidR="0014603B" w:rsidRDefault="0014603B" w:rsidP="00C96D24">
            <w:pPr>
              <w:autoSpaceDE w:val="0"/>
              <w:autoSpaceDN w:val="0"/>
              <w:spacing w:after="0" w:line="240" w:lineRule="auto"/>
              <w:jc w:val="center"/>
              <w:rPr>
                <w:rFonts w:ascii="Times New Roman" w:eastAsia="Times New Roman" w:hAnsi="Times New Roman" w:cs="Times New Roman"/>
                <w:sz w:val="24"/>
                <w:szCs w:val="24"/>
                <w:lang w:eastAsia="ru-RU"/>
              </w:rPr>
            </w:pPr>
          </w:p>
          <w:p w:rsidR="0014603B" w:rsidRPr="003F1B46" w:rsidRDefault="0014603B" w:rsidP="0014603B">
            <w:pPr>
              <w:autoSpaceDE w:val="0"/>
              <w:autoSpaceDN w:val="0"/>
              <w:spacing w:after="0" w:line="240" w:lineRule="auto"/>
              <w:rPr>
                <w:rFonts w:ascii="Times New Roman" w:eastAsia="Times New Roman" w:hAnsi="Times New Roman" w:cs="Times New Roman"/>
                <w:sz w:val="24"/>
                <w:szCs w:val="24"/>
                <w:lang w:eastAsia="ru-RU"/>
              </w:rPr>
            </w:pPr>
            <w:r w:rsidRPr="0014603B">
              <w:rPr>
                <w:rFonts w:ascii="Times New Roman" w:eastAsia="Times New Roman" w:hAnsi="Times New Roman" w:cs="Times New Roman"/>
                <w:sz w:val="28"/>
                <w:szCs w:val="24"/>
                <w:lang w:eastAsia="ru-RU"/>
              </w:rPr>
              <w:t xml:space="preserve">                               </w:t>
            </w:r>
            <w:r w:rsidR="00EC70A3">
              <w:rPr>
                <w:rFonts w:ascii="Times New Roman" w:eastAsia="Times New Roman" w:hAnsi="Times New Roman" w:cs="Times New Roman"/>
                <w:sz w:val="28"/>
                <w:szCs w:val="24"/>
                <w:lang w:eastAsia="ru-RU"/>
              </w:rPr>
              <w:t xml:space="preserve">  </w:t>
            </w:r>
            <w:proofErr w:type="spellStart"/>
            <w:r w:rsidRPr="0014603B">
              <w:rPr>
                <w:rFonts w:ascii="Times New Roman" w:eastAsia="Times New Roman" w:hAnsi="Times New Roman" w:cs="Times New Roman"/>
                <w:sz w:val="28"/>
                <w:szCs w:val="24"/>
                <w:lang w:eastAsia="ru-RU"/>
              </w:rPr>
              <w:t>Ужва</w:t>
            </w:r>
            <w:proofErr w:type="spellEnd"/>
            <w:r w:rsidRPr="0014603B">
              <w:rPr>
                <w:rFonts w:ascii="Times New Roman" w:eastAsia="Times New Roman" w:hAnsi="Times New Roman" w:cs="Times New Roman"/>
                <w:sz w:val="28"/>
                <w:szCs w:val="24"/>
                <w:lang w:eastAsia="ru-RU"/>
              </w:rPr>
              <w:t xml:space="preserve"> В.В.</w:t>
            </w:r>
          </w:p>
        </w:tc>
        <w:tc>
          <w:tcPr>
            <w:tcW w:w="711"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444"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2051" w:type="dxa"/>
            <w:tcBorders>
              <w:bottom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7"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3163" w:type="dxa"/>
            <w:gridSpan w:val="2"/>
            <w:tcBorders>
              <w:bottom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F1B46" w:rsidTr="003F71DD">
        <w:tc>
          <w:tcPr>
            <w:tcW w:w="2034" w:type="dxa"/>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399" w:type="dxa"/>
            <w:gridSpan w:val="2"/>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c>
          <w:tcPr>
            <w:tcW w:w="444"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051" w:type="dxa"/>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r w:rsidRPr="003F1B46">
              <w:rPr>
                <w:rFonts w:ascii="Times New Roman" w:eastAsia="Times New Roman" w:hAnsi="Times New Roman" w:cs="Times New Roman"/>
                <w:sz w:val="24"/>
                <w:szCs w:val="24"/>
                <w:lang w:eastAsia="ru-RU"/>
              </w:rPr>
              <w:t>подпись</w:t>
            </w:r>
          </w:p>
        </w:tc>
        <w:tc>
          <w:tcPr>
            <w:tcW w:w="347"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3163" w:type="dxa"/>
            <w:gridSpan w:val="2"/>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r>
      <w:tr w:rsidR="00C96D24" w:rsidRPr="003F1B46" w:rsidTr="003F71DD">
        <w:trPr>
          <w:trHeight w:val="385"/>
        </w:trPr>
        <w:tc>
          <w:tcPr>
            <w:tcW w:w="4793" w:type="dxa"/>
            <w:gridSpan w:val="4"/>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c>
          <w:tcPr>
            <w:tcW w:w="6005" w:type="dxa"/>
            <w:gridSpan w:val="5"/>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r>
    </w:tbl>
    <w:p w:rsidR="00C96D24" w:rsidRPr="003F1B46" w:rsidRDefault="00C96D24" w:rsidP="0014603B">
      <w:pPr>
        <w:autoSpaceDE w:val="0"/>
        <w:autoSpaceDN w:val="0"/>
        <w:spacing w:after="0" w:line="240" w:lineRule="auto"/>
        <w:jc w:val="right"/>
        <w:outlineLvl w:val="0"/>
        <w:rPr>
          <w:rFonts w:ascii="Times New Roman" w:eastAsia="Times New Roman" w:hAnsi="Times New Roman" w:cs="Times New Roman"/>
          <w:sz w:val="28"/>
          <w:szCs w:val="28"/>
          <w:lang w:eastAsia="ru-RU"/>
        </w:rPr>
      </w:pPr>
      <w:r w:rsidRPr="003F1B46">
        <w:rPr>
          <w:rFonts w:ascii="Times New Roman" w:eastAsia="Times New Roman" w:hAnsi="Times New Roman" w:cs="Times New Roman"/>
          <w:b/>
          <w:sz w:val="24"/>
          <w:szCs w:val="24"/>
          <w:lang w:eastAsia="ru-RU"/>
        </w:rPr>
        <w:br w:type="page"/>
      </w:r>
      <w:bookmarkStart w:id="2" w:name="_Toc533171933"/>
      <w:bookmarkStart w:id="3" w:name="_Toc533172672"/>
      <w:bookmarkStart w:id="4" w:name="_Toc533174425"/>
      <w:bookmarkStart w:id="5" w:name="_Toc533590214"/>
      <w:r w:rsidRPr="003F1B46">
        <w:rPr>
          <w:rFonts w:ascii="Times New Roman" w:eastAsia="Times New Roman" w:hAnsi="Times New Roman" w:cs="Times New Roman"/>
          <w:sz w:val="28"/>
          <w:szCs w:val="28"/>
          <w:lang w:eastAsia="ru-RU"/>
        </w:rPr>
        <w:lastRenderedPageBreak/>
        <w:t>Приложение 1</w:t>
      </w:r>
      <w:bookmarkEnd w:id="2"/>
      <w:bookmarkEnd w:id="3"/>
      <w:bookmarkEnd w:id="4"/>
      <w:bookmarkEnd w:id="5"/>
    </w:p>
    <w:p w:rsidR="00C96D24" w:rsidRPr="004B2A3E" w:rsidRDefault="00C96D24" w:rsidP="00C96D24">
      <w:pPr>
        <w:autoSpaceDE w:val="0"/>
        <w:autoSpaceDN w:val="0"/>
        <w:spacing w:after="0" w:line="240" w:lineRule="auto"/>
        <w:ind w:left="2829"/>
        <w:jc w:val="right"/>
        <w:rPr>
          <w:rFonts w:ascii="Times New Roman" w:eastAsia="Times New Roman" w:hAnsi="Times New Roman" w:cs="Times New Roman"/>
          <w:sz w:val="28"/>
          <w:szCs w:val="28"/>
          <w:lang w:val="en-US" w:eastAsia="ru-RU"/>
        </w:rPr>
      </w:pPr>
      <w:r w:rsidRPr="003F1B46">
        <w:rPr>
          <w:rFonts w:ascii="Times New Roman" w:eastAsia="Times New Roman" w:hAnsi="Times New Roman" w:cs="Times New Roman"/>
          <w:sz w:val="28"/>
          <w:szCs w:val="28"/>
          <w:lang w:eastAsia="ru-RU"/>
        </w:rPr>
        <w:t>к договору</w:t>
      </w:r>
      <w:r w:rsidRPr="003F1B46">
        <w:rPr>
          <w:rFonts w:ascii="Times New Roman" w:eastAsia="Times New Roman" w:hAnsi="Times New Roman" w:cs="Times New Roman"/>
          <w:sz w:val="28"/>
          <w:szCs w:val="28"/>
          <w:lang w:eastAsia="ru-RU"/>
        </w:rPr>
        <w:br/>
      </w:r>
      <w:r w:rsidR="00B709BA" w:rsidRPr="003F1B46">
        <w:rPr>
          <w:rFonts w:ascii="Times New Roman" w:eastAsia="Times New Roman" w:hAnsi="Times New Roman" w:cs="Times New Roman"/>
          <w:sz w:val="28"/>
          <w:szCs w:val="28"/>
          <w:lang w:eastAsia="ru-RU"/>
        </w:rPr>
        <w:t>от</w:t>
      </w:r>
      <w:r w:rsidR="00B709BA">
        <w:rPr>
          <w:rFonts w:ascii="Times New Roman" w:eastAsia="Times New Roman" w:hAnsi="Times New Roman" w:cs="Times New Roman"/>
          <w:sz w:val="28"/>
          <w:szCs w:val="28"/>
          <w:lang w:eastAsia="ru-RU"/>
        </w:rPr>
        <w:t xml:space="preserve"> «_____» _______ 2019 г. </w:t>
      </w:r>
      <w:r w:rsidR="00B709BA" w:rsidRPr="003F1B46">
        <w:rPr>
          <w:rFonts w:ascii="Times New Roman" w:eastAsia="Times New Roman" w:hAnsi="Times New Roman" w:cs="Times New Roman"/>
          <w:sz w:val="28"/>
          <w:szCs w:val="28"/>
          <w:lang w:eastAsia="ru-RU"/>
        </w:rPr>
        <w:t>№</w:t>
      </w:r>
      <w:r w:rsidR="00B709BA">
        <w:rPr>
          <w:rFonts w:ascii="Times New Roman" w:eastAsia="Times New Roman" w:hAnsi="Times New Roman" w:cs="Times New Roman"/>
          <w:sz w:val="28"/>
          <w:szCs w:val="28"/>
          <w:lang w:eastAsia="ru-RU"/>
        </w:rPr>
        <w:t xml:space="preserve"> 564</w:t>
      </w:r>
      <w:r w:rsidR="00B709BA" w:rsidRPr="0073525F">
        <w:rPr>
          <w:rFonts w:ascii="Times New Roman" w:eastAsia="Times New Roman" w:hAnsi="Times New Roman" w:cs="Times New Roman"/>
          <w:sz w:val="28"/>
          <w:szCs w:val="28"/>
          <w:lang w:eastAsia="ru-RU"/>
        </w:rPr>
        <w:t>/19/11-</w:t>
      </w:r>
      <w:r w:rsidR="004B2A3E">
        <w:rPr>
          <w:rFonts w:ascii="Times New Roman" w:eastAsia="Times New Roman" w:hAnsi="Times New Roman" w:cs="Times New Roman"/>
          <w:sz w:val="28"/>
          <w:szCs w:val="28"/>
          <w:lang w:val="en-US" w:eastAsia="ru-RU"/>
        </w:rPr>
        <w:t>10</w:t>
      </w:r>
    </w:p>
    <w:p w:rsidR="00C16950" w:rsidRPr="003F1B46" w:rsidRDefault="00C16950" w:rsidP="00C16950">
      <w:pPr>
        <w:autoSpaceDE w:val="0"/>
        <w:autoSpaceDN w:val="0"/>
        <w:spacing w:after="0" w:line="240" w:lineRule="auto"/>
        <w:jc w:val="center"/>
        <w:rPr>
          <w:rFonts w:ascii="Times New Roman" w:eastAsia="Times New Roman" w:hAnsi="Times New Roman" w:cs="Times New Roman"/>
          <w:sz w:val="28"/>
          <w:szCs w:val="28"/>
          <w:lang w:eastAsia="ru-RU"/>
        </w:rPr>
      </w:pPr>
    </w:p>
    <w:p w:rsidR="00C16950" w:rsidRPr="00E167AB" w:rsidRDefault="00C96D24" w:rsidP="00C16950">
      <w:pPr>
        <w:autoSpaceDE w:val="0"/>
        <w:autoSpaceDN w:val="0"/>
        <w:spacing w:after="0" w:line="240" w:lineRule="auto"/>
        <w:jc w:val="center"/>
        <w:rPr>
          <w:rFonts w:ascii="Times New Roman" w:eastAsia="Times New Roman" w:hAnsi="Times New Roman" w:cs="Times New Roman"/>
          <w:sz w:val="28"/>
          <w:szCs w:val="28"/>
          <w:lang w:eastAsia="ru-RU"/>
        </w:rPr>
      </w:pPr>
      <w:bookmarkStart w:id="6" w:name="_Toc533171934"/>
      <w:bookmarkStart w:id="7" w:name="_Toc533172673"/>
      <w:bookmarkStart w:id="8" w:name="_Toc533174426"/>
      <w:bookmarkStart w:id="9" w:name="_Toc533590215"/>
      <w:r w:rsidRPr="003F1B46">
        <w:rPr>
          <w:rFonts w:ascii="Times New Roman" w:eastAsia="Times New Roman" w:hAnsi="Times New Roman" w:cs="Times New Roman"/>
          <w:sz w:val="28"/>
          <w:szCs w:val="28"/>
          <w:lang w:eastAsia="ru-RU"/>
        </w:rPr>
        <w:t>Спецификация</w:t>
      </w:r>
      <w:r w:rsidRPr="003F1B46">
        <w:rPr>
          <w:rFonts w:ascii="Times New Roman" w:eastAsia="Times New Roman" w:hAnsi="Times New Roman" w:cs="Times New Roman"/>
          <w:sz w:val="28"/>
          <w:szCs w:val="28"/>
          <w:lang w:eastAsia="ru-RU"/>
        </w:rPr>
        <w:br/>
      </w:r>
      <w:bookmarkEnd w:id="6"/>
      <w:bookmarkEnd w:id="7"/>
      <w:bookmarkEnd w:id="8"/>
      <w:bookmarkEnd w:id="9"/>
      <w:r w:rsidR="00DF4F54" w:rsidRPr="00E167AB">
        <w:rPr>
          <w:rFonts w:ascii="Times New Roman" w:eastAsia="Times New Roman" w:hAnsi="Times New Roman" w:cs="Times New Roman"/>
          <w:sz w:val="28"/>
          <w:szCs w:val="28"/>
          <w:lang w:eastAsia="ru-RU"/>
        </w:rPr>
        <w:t>музыкального оборудования для организации репетиций творческих коллективов НИЯУ МИФИ</w:t>
      </w:r>
    </w:p>
    <w:p w:rsidR="00C16950" w:rsidRPr="00E167AB" w:rsidRDefault="00C16950" w:rsidP="00C16950">
      <w:pPr>
        <w:autoSpaceDE w:val="0"/>
        <w:autoSpaceDN w:val="0"/>
        <w:spacing w:after="0" w:line="240" w:lineRule="auto"/>
        <w:jc w:val="center"/>
        <w:rPr>
          <w:rFonts w:ascii="Times New Roman" w:eastAsia="Times New Roman" w:hAnsi="Times New Roman" w:cs="Times New Roman"/>
          <w:sz w:val="28"/>
          <w:szCs w:val="28"/>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2029"/>
        <w:gridCol w:w="890"/>
        <w:gridCol w:w="993"/>
        <w:gridCol w:w="1134"/>
        <w:gridCol w:w="1275"/>
        <w:gridCol w:w="1155"/>
        <w:gridCol w:w="972"/>
        <w:gridCol w:w="44"/>
        <w:gridCol w:w="1231"/>
      </w:tblGrid>
      <w:tr w:rsidR="00390CC3" w:rsidRPr="00E167AB" w:rsidTr="00C76C7F">
        <w:tc>
          <w:tcPr>
            <w:tcW w:w="767" w:type="dxa"/>
            <w:vMerge w:val="restart"/>
            <w:vAlign w:val="center"/>
          </w:tcPr>
          <w:p w:rsidR="00C96D24" w:rsidRPr="00E167AB" w:rsidRDefault="0073525F"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 п</w:t>
            </w:r>
            <w:r w:rsidRPr="00E167AB">
              <w:rPr>
                <w:rFonts w:ascii="Times New Roman" w:eastAsia="Times New Roman" w:hAnsi="Times New Roman" w:cs="Times New Roman"/>
                <w:sz w:val="24"/>
                <w:szCs w:val="24"/>
                <w:lang w:val="en-US" w:eastAsia="ru-RU"/>
              </w:rPr>
              <w:t>/</w:t>
            </w:r>
            <w:r w:rsidR="00C96D24" w:rsidRPr="00E167AB">
              <w:rPr>
                <w:rFonts w:ascii="Times New Roman" w:eastAsia="Times New Roman" w:hAnsi="Times New Roman" w:cs="Times New Roman"/>
                <w:sz w:val="24"/>
                <w:szCs w:val="24"/>
                <w:lang w:eastAsia="ru-RU"/>
              </w:rPr>
              <w:t>п</w:t>
            </w:r>
          </w:p>
        </w:tc>
        <w:tc>
          <w:tcPr>
            <w:tcW w:w="2029" w:type="dxa"/>
            <w:vMerge w:val="restart"/>
            <w:vAlign w:val="center"/>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Наименование/</w:t>
            </w:r>
          </w:p>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модель</w:t>
            </w:r>
          </w:p>
        </w:tc>
        <w:tc>
          <w:tcPr>
            <w:tcW w:w="890" w:type="dxa"/>
            <w:vMerge w:val="restart"/>
            <w:vAlign w:val="center"/>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Единица измерения</w:t>
            </w:r>
          </w:p>
        </w:tc>
        <w:tc>
          <w:tcPr>
            <w:tcW w:w="993" w:type="dxa"/>
            <w:vMerge w:val="restart"/>
            <w:vAlign w:val="center"/>
          </w:tcPr>
          <w:p w:rsidR="00C96D24" w:rsidRPr="00E167AB" w:rsidRDefault="00C96D24"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E167AB">
              <w:rPr>
                <w:rFonts w:ascii="Times New Roman" w:eastAsia="Times New Roman" w:hAnsi="Times New Roman" w:cs="Times New Roman"/>
                <w:sz w:val="24"/>
                <w:szCs w:val="24"/>
                <w:lang w:eastAsia="ru-RU"/>
              </w:rPr>
              <w:t>Количе-ство</w:t>
            </w:r>
            <w:proofErr w:type="gramEnd"/>
          </w:p>
        </w:tc>
        <w:tc>
          <w:tcPr>
            <w:tcW w:w="1134" w:type="dxa"/>
            <w:vMerge w:val="restart"/>
            <w:vAlign w:val="center"/>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 xml:space="preserve">Цена за </w:t>
            </w:r>
            <w:proofErr w:type="spellStart"/>
            <w:proofErr w:type="gramStart"/>
            <w:r w:rsidRPr="00E167AB">
              <w:rPr>
                <w:rFonts w:ascii="Times New Roman" w:eastAsia="Times New Roman" w:hAnsi="Times New Roman" w:cs="Times New Roman"/>
                <w:sz w:val="24"/>
                <w:szCs w:val="24"/>
                <w:lang w:eastAsia="ru-RU"/>
              </w:rPr>
              <w:t>еди-ницу</w:t>
            </w:r>
            <w:proofErr w:type="spellEnd"/>
            <w:proofErr w:type="gramEnd"/>
            <w:r w:rsidRPr="00E167AB">
              <w:rPr>
                <w:rFonts w:ascii="Times New Roman" w:eastAsia="Times New Roman" w:hAnsi="Times New Roman" w:cs="Times New Roman"/>
                <w:sz w:val="24"/>
                <w:szCs w:val="24"/>
                <w:lang w:eastAsia="ru-RU"/>
              </w:rPr>
              <w:t xml:space="preserve"> товара</w:t>
            </w:r>
            <w:r w:rsidR="00513B14" w:rsidRPr="00E167AB">
              <w:rPr>
                <w:rFonts w:ascii="Times New Roman" w:eastAsia="Times New Roman" w:hAnsi="Times New Roman" w:cs="Times New Roman"/>
                <w:sz w:val="24"/>
                <w:szCs w:val="24"/>
                <w:lang w:eastAsia="ru-RU"/>
              </w:rPr>
              <w:t xml:space="preserve"> без учета НДС</w:t>
            </w:r>
            <w:r w:rsidRPr="00E167AB">
              <w:rPr>
                <w:rFonts w:ascii="Times New Roman" w:eastAsia="Times New Roman" w:hAnsi="Times New Roman" w:cs="Times New Roman"/>
                <w:sz w:val="24"/>
                <w:szCs w:val="24"/>
                <w:lang w:eastAsia="ru-RU"/>
              </w:rPr>
              <w:t xml:space="preserve"> (руб.)</w:t>
            </w:r>
          </w:p>
        </w:tc>
        <w:tc>
          <w:tcPr>
            <w:tcW w:w="1275" w:type="dxa"/>
            <w:vMerge w:val="restart"/>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Сумма без учета НДС (руб.)</w:t>
            </w:r>
          </w:p>
        </w:tc>
        <w:tc>
          <w:tcPr>
            <w:tcW w:w="2171" w:type="dxa"/>
            <w:gridSpan w:val="3"/>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НДС</w:t>
            </w:r>
          </w:p>
        </w:tc>
        <w:tc>
          <w:tcPr>
            <w:tcW w:w="1231" w:type="dxa"/>
            <w:vMerge w:val="restart"/>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Сумма с учетом НДС (руб.)</w:t>
            </w:r>
          </w:p>
        </w:tc>
      </w:tr>
      <w:tr w:rsidR="00390CC3" w:rsidRPr="00E167AB" w:rsidTr="00C76C7F">
        <w:tc>
          <w:tcPr>
            <w:tcW w:w="767"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2029"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890"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993"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1275"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c>
          <w:tcPr>
            <w:tcW w:w="1155"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Ставка в %</w:t>
            </w:r>
          </w:p>
        </w:tc>
        <w:tc>
          <w:tcPr>
            <w:tcW w:w="1016" w:type="dxa"/>
            <w:gridSpan w:val="2"/>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Сумма</w:t>
            </w:r>
          </w:p>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(руб.)</w:t>
            </w:r>
          </w:p>
        </w:tc>
        <w:tc>
          <w:tcPr>
            <w:tcW w:w="1231" w:type="dxa"/>
            <w:vMerge/>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p>
        </w:tc>
      </w:tr>
      <w:tr w:rsidR="00390CC3" w:rsidRPr="00E167AB" w:rsidTr="00C76C7F">
        <w:tc>
          <w:tcPr>
            <w:tcW w:w="767"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2029"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w:t>
            </w:r>
          </w:p>
        </w:tc>
        <w:tc>
          <w:tcPr>
            <w:tcW w:w="890"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3</w:t>
            </w:r>
          </w:p>
        </w:tc>
        <w:tc>
          <w:tcPr>
            <w:tcW w:w="993"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4</w:t>
            </w:r>
          </w:p>
        </w:tc>
        <w:tc>
          <w:tcPr>
            <w:tcW w:w="1134"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w:t>
            </w:r>
          </w:p>
        </w:tc>
        <w:tc>
          <w:tcPr>
            <w:tcW w:w="1275"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6</w:t>
            </w:r>
          </w:p>
        </w:tc>
        <w:tc>
          <w:tcPr>
            <w:tcW w:w="1155"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7</w:t>
            </w:r>
          </w:p>
        </w:tc>
        <w:tc>
          <w:tcPr>
            <w:tcW w:w="1016" w:type="dxa"/>
            <w:gridSpan w:val="2"/>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8</w:t>
            </w:r>
          </w:p>
        </w:tc>
        <w:tc>
          <w:tcPr>
            <w:tcW w:w="1231" w:type="dxa"/>
          </w:tcPr>
          <w:p w:rsidR="00C96D24" w:rsidRPr="00E167AB" w:rsidRDefault="00C96D24" w:rsidP="00C96D24">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9</w:t>
            </w:r>
          </w:p>
        </w:tc>
      </w:tr>
      <w:tr w:rsidR="0011329C" w:rsidRPr="00E167AB" w:rsidTr="00C76C7F">
        <w:tc>
          <w:tcPr>
            <w:tcW w:w="767" w:type="dxa"/>
          </w:tcPr>
          <w:p w:rsidR="0011329C" w:rsidRPr="00E167AB" w:rsidRDefault="0011329C"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9723" w:type="dxa"/>
            <w:gridSpan w:val="9"/>
          </w:tcPr>
          <w:p w:rsidR="0011329C" w:rsidRPr="00E167AB" w:rsidRDefault="00203C8F" w:rsidP="00F20B27">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Музыкальное оборудование для организации репетиций творческих коллективов НИЯУ МИФИ, в том числе</w:t>
            </w:r>
            <w:r w:rsidR="0011329C" w:rsidRPr="00E167AB">
              <w:rPr>
                <w:rFonts w:ascii="Times New Roman" w:eastAsia="Times New Roman" w:hAnsi="Times New Roman" w:cs="Times New Roman"/>
                <w:sz w:val="24"/>
                <w:szCs w:val="24"/>
                <w:lang w:eastAsia="ru-RU"/>
              </w:rPr>
              <w:t>:</w:t>
            </w:r>
          </w:p>
        </w:tc>
      </w:tr>
      <w:tr w:rsidR="00390CC3" w:rsidRPr="00E167AB" w:rsidTr="00C76C7F">
        <w:tc>
          <w:tcPr>
            <w:tcW w:w="767" w:type="dxa"/>
          </w:tcPr>
          <w:p w:rsidR="0073525F" w:rsidRPr="00E167AB" w:rsidRDefault="0073525F"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1.1</w:t>
            </w:r>
          </w:p>
        </w:tc>
        <w:tc>
          <w:tcPr>
            <w:tcW w:w="2029" w:type="dxa"/>
          </w:tcPr>
          <w:p w:rsidR="0073525F" w:rsidRPr="00E167AB" w:rsidRDefault="003F71DD"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Микшерный пульт «SOUNDCRAFT SIGNATURE 10»</w:t>
            </w:r>
          </w:p>
        </w:tc>
        <w:tc>
          <w:tcPr>
            <w:tcW w:w="890" w:type="dxa"/>
          </w:tcPr>
          <w:p w:rsidR="0073525F" w:rsidRPr="00E167AB" w:rsidRDefault="0011329C" w:rsidP="0011329C">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73525F" w:rsidRPr="00E167AB" w:rsidRDefault="003F71DD"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73525F" w:rsidRPr="00E167AB" w:rsidRDefault="00B93229" w:rsidP="00390CC3">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14390,00</w:t>
            </w:r>
          </w:p>
        </w:tc>
        <w:tc>
          <w:tcPr>
            <w:tcW w:w="1275" w:type="dxa"/>
          </w:tcPr>
          <w:p w:rsidR="0073525F" w:rsidRPr="00E167AB" w:rsidRDefault="00B93229"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14390,00</w:t>
            </w:r>
          </w:p>
        </w:tc>
        <w:tc>
          <w:tcPr>
            <w:tcW w:w="1155" w:type="dxa"/>
          </w:tcPr>
          <w:p w:rsidR="0073525F" w:rsidRPr="00E167AB" w:rsidRDefault="00390CC3"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73525F" w:rsidRPr="00E167AB" w:rsidRDefault="00390CC3"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73525F" w:rsidRPr="00E167AB" w:rsidRDefault="00B93229"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14390,00</w:t>
            </w:r>
          </w:p>
        </w:tc>
      </w:tr>
      <w:tr w:rsidR="00390CC3" w:rsidRPr="00E167AB" w:rsidTr="00C76C7F">
        <w:tc>
          <w:tcPr>
            <w:tcW w:w="767" w:type="dxa"/>
          </w:tcPr>
          <w:p w:rsidR="0073525F" w:rsidRPr="00E167AB" w:rsidRDefault="0073525F" w:rsidP="00C76C7F">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1.2</w:t>
            </w:r>
          </w:p>
        </w:tc>
        <w:tc>
          <w:tcPr>
            <w:tcW w:w="2029" w:type="dxa"/>
          </w:tcPr>
          <w:p w:rsidR="0073525F" w:rsidRPr="00E167AB" w:rsidRDefault="00B93229" w:rsidP="0011329C">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Акустическая система</w:t>
            </w:r>
            <w:r w:rsidR="004015A1" w:rsidRPr="00E167AB">
              <w:rPr>
                <w:rFonts w:ascii="Times New Roman" w:eastAsia="Times New Roman" w:hAnsi="Times New Roman" w:cs="Times New Roman"/>
                <w:sz w:val="24"/>
                <w:szCs w:val="24"/>
                <w:lang w:eastAsia="ru-RU"/>
              </w:rPr>
              <w:t xml:space="preserve"> </w:t>
            </w:r>
            <w:r w:rsidRPr="00E167AB">
              <w:rPr>
                <w:rFonts w:ascii="Times New Roman" w:eastAsia="Times New Roman" w:hAnsi="Times New Roman" w:cs="Times New Roman"/>
                <w:sz w:val="24"/>
                <w:szCs w:val="24"/>
                <w:lang w:eastAsia="ru-RU"/>
              </w:rPr>
              <w:t>«</w:t>
            </w:r>
            <w:r w:rsidRPr="00E167AB">
              <w:rPr>
                <w:rFonts w:ascii="Times New Roman" w:eastAsia="Times New Roman" w:hAnsi="Times New Roman" w:cs="Times New Roman"/>
                <w:sz w:val="24"/>
                <w:szCs w:val="24"/>
                <w:lang w:val="en-US" w:eastAsia="ru-RU"/>
              </w:rPr>
              <w:t>JBL</w:t>
            </w:r>
            <w:r w:rsidRPr="00E167AB">
              <w:rPr>
                <w:rFonts w:ascii="Times New Roman" w:eastAsia="Times New Roman" w:hAnsi="Times New Roman" w:cs="Times New Roman"/>
                <w:sz w:val="24"/>
                <w:szCs w:val="24"/>
                <w:lang w:eastAsia="ru-RU"/>
              </w:rPr>
              <w:t xml:space="preserve"> </w:t>
            </w:r>
            <w:r w:rsidRPr="00E167AB">
              <w:rPr>
                <w:rFonts w:ascii="Times New Roman" w:eastAsia="Times New Roman" w:hAnsi="Times New Roman" w:cs="Times New Roman"/>
                <w:sz w:val="24"/>
                <w:szCs w:val="24"/>
                <w:lang w:val="en-US" w:eastAsia="ru-RU"/>
              </w:rPr>
              <w:t>EON</w:t>
            </w:r>
            <w:r w:rsidRPr="00E167AB">
              <w:rPr>
                <w:rFonts w:ascii="Times New Roman" w:eastAsia="Times New Roman" w:hAnsi="Times New Roman" w:cs="Times New Roman"/>
                <w:sz w:val="24"/>
                <w:szCs w:val="24"/>
                <w:lang w:eastAsia="ru-RU"/>
              </w:rPr>
              <w:t>615»</w:t>
            </w:r>
          </w:p>
        </w:tc>
        <w:tc>
          <w:tcPr>
            <w:tcW w:w="890" w:type="dxa"/>
          </w:tcPr>
          <w:p w:rsidR="0073525F" w:rsidRPr="00E167AB" w:rsidRDefault="0011329C" w:rsidP="0011329C">
            <w:pPr>
              <w:numPr>
                <w:ilvl w:val="12"/>
                <w:numId w:val="0"/>
              </w:numPr>
              <w:autoSpaceDE w:val="0"/>
              <w:autoSpaceDN w:val="0"/>
              <w:spacing w:after="0" w:line="240" w:lineRule="auto"/>
              <w:jc w:val="center"/>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Шт.</w:t>
            </w:r>
          </w:p>
        </w:tc>
        <w:tc>
          <w:tcPr>
            <w:tcW w:w="993" w:type="dxa"/>
          </w:tcPr>
          <w:p w:rsidR="0073525F" w:rsidRPr="00E167AB" w:rsidRDefault="00B93229"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w:t>
            </w:r>
          </w:p>
        </w:tc>
        <w:tc>
          <w:tcPr>
            <w:tcW w:w="1134" w:type="dxa"/>
          </w:tcPr>
          <w:p w:rsidR="0073525F" w:rsidRPr="00E167AB" w:rsidRDefault="00B93229"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26058,00</w:t>
            </w:r>
          </w:p>
        </w:tc>
        <w:tc>
          <w:tcPr>
            <w:tcW w:w="1275" w:type="dxa"/>
          </w:tcPr>
          <w:p w:rsidR="0073525F" w:rsidRPr="00E167AB" w:rsidRDefault="00B93229" w:rsidP="00C96D24">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52116</w:t>
            </w:r>
            <w:r w:rsidR="00390CC3" w:rsidRPr="00E167AB">
              <w:rPr>
                <w:rFonts w:ascii="Times New Roman" w:eastAsia="Times New Roman" w:hAnsi="Times New Roman" w:cs="Times New Roman"/>
                <w:sz w:val="24"/>
                <w:szCs w:val="24"/>
                <w:lang w:eastAsia="ru-RU"/>
              </w:rPr>
              <w:t>,00</w:t>
            </w:r>
          </w:p>
        </w:tc>
        <w:tc>
          <w:tcPr>
            <w:tcW w:w="1155" w:type="dxa"/>
          </w:tcPr>
          <w:p w:rsidR="0073525F" w:rsidRPr="00E167AB" w:rsidRDefault="00390CC3"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73525F" w:rsidRPr="00E167AB" w:rsidRDefault="00390CC3" w:rsidP="00390CC3">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73525F" w:rsidRPr="00E167AB" w:rsidRDefault="00B93229" w:rsidP="00390CC3">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52116,00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1.3</w:t>
            </w:r>
          </w:p>
        </w:tc>
        <w:tc>
          <w:tcPr>
            <w:tcW w:w="2029"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Конденсаторный вокальный микрофон «SHURE SM87A»</w:t>
            </w:r>
          </w:p>
        </w:tc>
        <w:tc>
          <w:tcPr>
            <w:tcW w:w="890"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21200,00</w:t>
            </w:r>
          </w:p>
        </w:tc>
        <w:tc>
          <w:tcPr>
            <w:tcW w:w="1275"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21200,00</w:t>
            </w:r>
          </w:p>
        </w:tc>
        <w:tc>
          <w:tcPr>
            <w:tcW w:w="1155"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21200,00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1.4</w:t>
            </w:r>
          </w:p>
        </w:tc>
        <w:tc>
          <w:tcPr>
            <w:tcW w:w="2029"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Микрофонный</w:t>
            </w:r>
            <w:r w:rsidRPr="00E167AB">
              <w:rPr>
                <w:rFonts w:ascii="Times New Roman" w:eastAsia="Times New Roman" w:hAnsi="Times New Roman" w:cs="Times New Roman"/>
                <w:sz w:val="24"/>
                <w:szCs w:val="24"/>
                <w:lang w:val="en-US" w:eastAsia="ru-RU"/>
              </w:rPr>
              <w:t xml:space="preserve"> </w:t>
            </w:r>
            <w:r w:rsidRPr="00E167AB">
              <w:rPr>
                <w:rFonts w:ascii="Times New Roman" w:eastAsia="Times New Roman" w:hAnsi="Times New Roman" w:cs="Times New Roman"/>
                <w:sz w:val="24"/>
                <w:szCs w:val="24"/>
                <w:lang w:eastAsia="ru-RU"/>
              </w:rPr>
              <w:t>кабель</w:t>
            </w:r>
            <w:r w:rsidRPr="00E167AB">
              <w:rPr>
                <w:rFonts w:ascii="Times New Roman" w:eastAsia="Times New Roman" w:hAnsi="Times New Roman" w:cs="Times New Roman"/>
                <w:sz w:val="24"/>
                <w:szCs w:val="24"/>
                <w:lang w:val="en-US" w:eastAsia="ru-RU"/>
              </w:rPr>
              <w:t xml:space="preserve"> «MC001.3.3 MICROPHONE CABLE WITH XLR CONNECTORS, 3,3 METERS»</w:t>
            </w:r>
          </w:p>
        </w:tc>
        <w:tc>
          <w:tcPr>
            <w:tcW w:w="890"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val="en-US" w:eastAsia="ru-RU"/>
              </w:rPr>
              <w:t>500</w:t>
            </w:r>
            <w:r w:rsidRPr="00E167AB">
              <w:rPr>
                <w:rFonts w:ascii="Times New Roman" w:eastAsia="Times New Roman" w:hAnsi="Times New Roman" w:cs="Times New Roman"/>
                <w:sz w:val="24"/>
                <w:szCs w:val="24"/>
                <w:lang w:eastAsia="ru-RU"/>
              </w:rPr>
              <w:t>,00</w:t>
            </w:r>
          </w:p>
        </w:tc>
        <w:tc>
          <w:tcPr>
            <w:tcW w:w="1275"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val="en-US" w:eastAsia="ru-RU"/>
              </w:rPr>
              <w:t>500</w:t>
            </w:r>
            <w:r w:rsidRPr="00E167AB">
              <w:rPr>
                <w:rFonts w:ascii="Times New Roman" w:eastAsia="Times New Roman" w:hAnsi="Times New Roman" w:cs="Times New Roman"/>
                <w:sz w:val="24"/>
                <w:szCs w:val="24"/>
                <w:lang w:eastAsia="ru-RU"/>
              </w:rPr>
              <w:t>,00</w:t>
            </w:r>
          </w:p>
        </w:tc>
        <w:tc>
          <w:tcPr>
            <w:tcW w:w="1155"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val="en-US" w:eastAsia="ru-RU"/>
              </w:rPr>
              <w:t>500</w:t>
            </w:r>
            <w:r w:rsidRPr="00E167AB">
              <w:rPr>
                <w:rFonts w:ascii="Times New Roman" w:eastAsia="Times New Roman" w:hAnsi="Times New Roman" w:cs="Times New Roman"/>
                <w:sz w:val="24"/>
                <w:szCs w:val="24"/>
                <w:lang w:eastAsia="ru-RU"/>
              </w:rPr>
              <w:t>,00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1.5</w:t>
            </w:r>
          </w:p>
        </w:tc>
        <w:tc>
          <w:tcPr>
            <w:tcW w:w="2029"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Усиленная микрофонная стойка</w:t>
            </w:r>
            <w:r w:rsidR="00EE241E" w:rsidRPr="00E167AB">
              <w:rPr>
                <w:rFonts w:ascii="Times New Roman" w:eastAsia="Times New Roman" w:hAnsi="Times New Roman" w:cs="Times New Roman"/>
                <w:sz w:val="24"/>
                <w:szCs w:val="24"/>
                <w:lang w:eastAsia="ru-RU"/>
              </w:rPr>
              <w:t xml:space="preserve"> </w:t>
            </w:r>
            <w:r w:rsidRPr="00E167AB">
              <w:rPr>
                <w:rFonts w:ascii="Times New Roman" w:eastAsia="Times New Roman" w:hAnsi="Times New Roman" w:cs="Times New Roman"/>
                <w:sz w:val="24"/>
                <w:szCs w:val="24"/>
                <w:lang w:eastAsia="ru-RU"/>
              </w:rPr>
              <w:t>«ROCKDALE 3617_T»</w:t>
            </w:r>
          </w:p>
        </w:tc>
        <w:tc>
          <w:tcPr>
            <w:tcW w:w="890"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2000,00</w:t>
            </w:r>
          </w:p>
        </w:tc>
        <w:tc>
          <w:tcPr>
            <w:tcW w:w="1275"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2000,00</w:t>
            </w:r>
          </w:p>
        </w:tc>
        <w:tc>
          <w:tcPr>
            <w:tcW w:w="1155"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4015A1"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2000,00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1.6</w:t>
            </w:r>
          </w:p>
        </w:tc>
        <w:tc>
          <w:tcPr>
            <w:tcW w:w="2029"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Держатель для проводных микрофонов «QUIK LOK MP892»</w:t>
            </w:r>
          </w:p>
        </w:tc>
        <w:tc>
          <w:tcPr>
            <w:tcW w:w="890"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230,00</w:t>
            </w:r>
          </w:p>
        </w:tc>
        <w:tc>
          <w:tcPr>
            <w:tcW w:w="1275"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230,00</w:t>
            </w:r>
          </w:p>
        </w:tc>
        <w:tc>
          <w:tcPr>
            <w:tcW w:w="1155"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230,00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1.7</w:t>
            </w:r>
          </w:p>
        </w:tc>
        <w:tc>
          <w:tcPr>
            <w:tcW w:w="2029"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 xml:space="preserve">Усиленная </w:t>
            </w:r>
            <w:proofErr w:type="spellStart"/>
            <w:r w:rsidRPr="00E167AB">
              <w:rPr>
                <w:rFonts w:ascii="Times New Roman" w:eastAsia="Times New Roman" w:hAnsi="Times New Roman" w:cs="Times New Roman"/>
                <w:sz w:val="24"/>
                <w:szCs w:val="24"/>
                <w:lang w:eastAsia="ru-RU"/>
              </w:rPr>
              <w:t>спикерная</w:t>
            </w:r>
            <w:proofErr w:type="spellEnd"/>
            <w:r w:rsidRPr="00E167AB">
              <w:rPr>
                <w:rFonts w:ascii="Times New Roman" w:eastAsia="Times New Roman" w:hAnsi="Times New Roman" w:cs="Times New Roman"/>
                <w:sz w:val="24"/>
                <w:szCs w:val="24"/>
                <w:lang w:eastAsia="ru-RU"/>
              </w:rPr>
              <w:t xml:space="preserve"> стойка на треноге </w:t>
            </w:r>
            <w:r w:rsidRPr="00E167AB">
              <w:rPr>
                <w:rFonts w:ascii="Times New Roman" w:eastAsia="Times New Roman" w:hAnsi="Times New Roman" w:cs="Times New Roman"/>
                <w:sz w:val="24"/>
                <w:szCs w:val="24"/>
                <w:lang w:eastAsia="ru-RU"/>
              </w:rPr>
              <w:lastRenderedPageBreak/>
              <w:t>«ROCKDALE 3302_T»</w:t>
            </w:r>
          </w:p>
        </w:tc>
        <w:tc>
          <w:tcPr>
            <w:tcW w:w="890"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lastRenderedPageBreak/>
              <w:t>Шт.</w:t>
            </w:r>
          </w:p>
        </w:tc>
        <w:tc>
          <w:tcPr>
            <w:tcW w:w="993"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2900,00</w:t>
            </w:r>
          </w:p>
        </w:tc>
        <w:tc>
          <w:tcPr>
            <w:tcW w:w="1275" w:type="dxa"/>
          </w:tcPr>
          <w:p w:rsidR="004015A1" w:rsidRPr="00E167AB" w:rsidRDefault="00E167AB"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5800,00</w:t>
            </w:r>
          </w:p>
        </w:tc>
        <w:tc>
          <w:tcPr>
            <w:tcW w:w="1155"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E167AB"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5800,00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1.8</w:t>
            </w:r>
          </w:p>
        </w:tc>
        <w:tc>
          <w:tcPr>
            <w:tcW w:w="2029"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Готовый компонентный кабель «ROCKDALE XC-002-3M»</w:t>
            </w:r>
          </w:p>
        </w:tc>
        <w:tc>
          <w:tcPr>
            <w:tcW w:w="890"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w:t>
            </w:r>
          </w:p>
        </w:tc>
        <w:tc>
          <w:tcPr>
            <w:tcW w:w="1134"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550,00</w:t>
            </w:r>
          </w:p>
        </w:tc>
        <w:tc>
          <w:tcPr>
            <w:tcW w:w="1275"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550,00</w:t>
            </w:r>
          </w:p>
        </w:tc>
        <w:tc>
          <w:tcPr>
            <w:tcW w:w="1155"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550,00</w:t>
            </w:r>
          </w:p>
        </w:tc>
      </w:tr>
      <w:tr w:rsidR="004015A1" w:rsidRPr="00E167AB" w:rsidTr="00C76C7F">
        <w:tc>
          <w:tcPr>
            <w:tcW w:w="767" w:type="dxa"/>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1.9</w:t>
            </w:r>
          </w:p>
        </w:tc>
        <w:tc>
          <w:tcPr>
            <w:tcW w:w="2029"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Готовый микрофонный кабель «KLOTZ GRSXP050 GREYHOUND»</w:t>
            </w:r>
          </w:p>
        </w:tc>
        <w:tc>
          <w:tcPr>
            <w:tcW w:w="890"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Шт.</w:t>
            </w:r>
          </w:p>
        </w:tc>
        <w:tc>
          <w:tcPr>
            <w:tcW w:w="993" w:type="dxa"/>
          </w:tcPr>
          <w:p w:rsidR="004015A1" w:rsidRPr="00E167AB" w:rsidRDefault="004F23E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Pr>
          <w:p w:rsidR="004015A1" w:rsidRPr="00E167AB" w:rsidRDefault="00EE241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1400,00</w:t>
            </w:r>
          </w:p>
        </w:tc>
        <w:tc>
          <w:tcPr>
            <w:tcW w:w="1275" w:type="dxa"/>
          </w:tcPr>
          <w:p w:rsidR="004015A1" w:rsidRPr="00E167AB" w:rsidRDefault="004F23E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E241E" w:rsidRPr="00E167AB">
              <w:rPr>
                <w:rFonts w:ascii="Times New Roman" w:eastAsia="Times New Roman" w:hAnsi="Times New Roman" w:cs="Times New Roman"/>
                <w:sz w:val="24"/>
                <w:szCs w:val="24"/>
                <w:lang w:eastAsia="ru-RU"/>
              </w:rPr>
              <w:t>00,00</w:t>
            </w:r>
          </w:p>
        </w:tc>
        <w:tc>
          <w:tcPr>
            <w:tcW w:w="1155"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972" w:type="dxa"/>
          </w:tcPr>
          <w:p w:rsidR="004015A1" w:rsidRPr="00E167AB" w:rsidRDefault="00EE241E" w:rsidP="004015A1">
            <w:pPr>
              <w:numPr>
                <w:ilvl w:val="12"/>
                <w:numId w:val="0"/>
              </w:numPr>
              <w:autoSpaceDE w:val="0"/>
              <w:autoSpaceDN w:val="0"/>
              <w:spacing w:after="0" w:line="240" w:lineRule="auto"/>
              <w:jc w:val="center"/>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w:t>
            </w:r>
          </w:p>
        </w:tc>
        <w:tc>
          <w:tcPr>
            <w:tcW w:w="1275" w:type="dxa"/>
            <w:gridSpan w:val="2"/>
          </w:tcPr>
          <w:p w:rsidR="004015A1" w:rsidRPr="00E167AB" w:rsidRDefault="004F23EE"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E241E" w:rsidRPr="00E167AB">
              <w:rPr>
                <w:rFonts w:ascii="Times New Roman" w:eastAsia="Times New Roman" w:hAnsi="Times New Roman" w:cs="Times New Roman"/>
                <w:sz w:val="24"/>
                <w:szCs w:val="24"/>
                <w:lang w:eastAsia="ru-RU"/>
              </w:rPr>
              <w:t>00,00</w:t>
            </w:r>
          </w:p>
        </w:tc>
      </w:tr>
      <w:tr w:rsidR="004015A1" w:rsidRPr="00C50BCD" w:rsidTr="00893556">
        <w:tc>
          <w:tcPr>
            <w:tcW w:w="9215" w:type="dxa"/>
            <w:gridSpan w:val="8"/>
          </w:tcPr>
          <w:p w:rsidR="004015A1" w:rsidRPr="00E167AB" w:rsidRDefault="004015A1"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ИТОГО</w:t>
            </w:r>
          </w:p>
        </w:tc>
        <w:tc>
          <w:tcPr>
            <w:tcW w:w="1275" w:type="dxa"/>
            <w:gridSpan w:val="2"/>
          </w:tcPr>
          <w:p w:rsidR="004015A1" w:rsidRPr="00E167AB" w:rsidRDefault="00E167AB" w:rsidP="004015A1">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bookmarkStart w:id="10" w:name="_Hlk26275841"/>
            <w:r w:rsidRPr="00E167AB">
              <w:rPr>
                <w:rFonts w:ascii="Times New Roman" w:eastAsia="Times New Roman" w:hAnsi="Times New Roman" w:cs="Times New Roman"/>
                <w:sz w:val="24"/>
                <w:szCs w:val="24"/>
                <w:lang w:eastAsia="ru-RU"/>
              </w:rPr>
              <w:t>9</w:t>
            </w:r>
            <w:r w:rsidR="004F23EE">
              <w:rPr>
                <w:rFonts w:ascii="Times New Roman" w:eastAsia="Times New Roman" w:hAnsi="Times New Roman" w:cs="Times New Roman"/>
                <w:sz w:val="24"/>
                <w:szCs w:val="24"/>
                <w:lang w:eastAsia="ru-RU"/>
              </w:rPr>
              <w:t>95</w:t>
            </w:r>
            <w:r w:rsidRPr="00E167AB">
              <w:rPr>
                <w:rFonts w:ascii="Times New Roman" w:eastAsia="Times New Roman" w:hAnsi="Times New Roman" w:cs="Times New Roman"/>
                <w:sz w:val="24"/>
                <w:szCs w:val="24"/>
                <w:lang w:eastAsia="ru-RU"/>
              </w:rPr>
              <w:t>86,00</w:t>
            </w:r>
            <w:bookmarkEnd w:id="10"/>
          </w:p>
        </w:tc>
      </w:tr>
    </w:tbl>
    <w:p w:rsidR="00C96D24" w:rsidRPr="00060CE2" w:rsidRDefault="00C96D24" w:rsidP="00C96D24">
      <w:pPr>
        <w:autoSpaceDE w:val="0"/>
        <w:autoSpaceDN w:val="0"/>
        <w:spacing w:after="0" w:line="240" w:lineRule="auto"/>
        <w:rPr>
          <w:rFonts w:ascii="Times New Roman" w:eastAsia="Times New Roman" w:hAnsi="Times New Roman" w:cs="Times New Roman"/>
          <w:b/>
          <w:sz w:val="24"/>
          <w:szCs w:val="20"/>
          <w:lang w:eastAsia="ru-RU"/>
        </w:rPr>
      </w:pPr>
    </w:p>
    <w:p w:rsidR="00C96D24" w:rsidRDefault="00C96D24" w:rsidP="00060CE2">
      <w:pPr>
        <w:autoSpaceDE w:val="0"/>
        <w:autoSpaceDN w:val="0"/>
        <w:spacing w:after="0" w:line="240" w:lineRule="auto"/>
        <w:jc w:val="both"/>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Поставляемый товар является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C76C7F" w:rsidRDefault="00C76C7F" w:rsidP="00060CE2">
      <w:pPr>
        <w:autoSpaceDE w:val="0"/>
        <w:autoSpaceDN w:val="0"/>
        <w:spacing w:after="0" w:line="240" w:lineRule="auto"/>
        <w:jc w:val="both"/>
        <w:rPr>
          <w:rFonts w:ascii="Times New Roman" w:eastAsia="Times New Roman" w:hAnsi="Times New Roman" w:cs="Times New Roman"/>
          <w:sz w:val="28"/>
          <w:szCs w:val="28"/>
          <w:lang w:eastAsia="ru-RU"/>
        </w:rPr>
      </w:pP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F1B46" w:rsidTr="00C96D24">
        <w:tc>
          <w:tcPr>
            <w:tcW w:w="4788" w:type="dxa"/>
            <w:gridSpan w:val="4"/>
          </w:tcPr>
          <w:p w:rsidR="0014603B" w:rsidRPr="003F1B46" w:rsidRDefault="00C96D24" w:rsidP="0014603B">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3F71DD"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F71DD">
              <w:rPr>
                <w:rFonts w:ascii="Times New Roman" w:eastAsia="Times New Roman" w:hAnsi="Times New Roman" w:cs="Times New Roman"/>
                <w:sz w:val="28"/>
                <w:szCs w:val="28"/>
                <w:lang w:eastAsia="ru-RU"/>
              </w:rPr>
              <w:t>Поставщик:</w:t>
            </w:r>
          </w:p>
        </w:tc>
      </w:tr>
      <w:tr w:rsidR="003F1B46" w:rsidRPr="003F1B46" w:rsidTr="00C96D24">
        <w:tc>
          <w:tcPr>
            <w:tcW w:w="4428" w:type="dxa"/>
            <w:gridSpan w:val="3"/>
            <w:tcBorders>
              <w:bottom w:val="single" w:sz="4" w:space="0" w:color="auto"/>
            </w:tcBorders>
          </w:tcPr>
          <w:p w:rsidR="00C96D24"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НИЯУ МИФИ</w:t>
            </w:r>
          </w:p>
          <w:p w:rsidR="0014603B" w:rsidRDefault="0014603B" w:rsidP="00C96D24">
            <w:pPr>
              <w:autoSpaceDE w:val="0"/>
              <w:autoSpaceDN w:val="0"/>
              <w:spacing w:after="0" w:line="240" w:lineRule="auto"/>
              <w:rPr>
                <w:rFonts w:ascii="Times New Roman" w:eastAsia="Times New Roman" w:hAnsi="Times New Roman" w:cs="Times New Roman"/>
                <w:sz w:val="28"/>
                <w:szCs w:val="28"/>
                <w:lang w:eastAsia="ru-RU"/>
              </w:rPr>
            </w:pPr>
          </w:p>
          <w:p w:rsidR="0014603B" w:rsidRPr="003F1B46"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Проректор</w:t>
            </w:r>
          </w:p>
        </w:tc>
        <w:tc>
          <w:tcPr>
            <w:tcW w:w="360"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C16950" w:rsidRPr="003F71DD" w:rsidRDefault="003F71DD" w:rsidP="003F71DD">
            <w:pPr>
              <w:autoSpaceDE w:val="0"/>
              <w:autoSpaceDN w:val="0"/>
              <w:spacing w:after="0" w:line="240" w:lineRule="auto"/>
              <w:jc w:val="center"/>
              <w:rPr>
                <w:rFonts w:ascii="Times New Roman" w:eastAsia="Times New Roman" w:hAnsi="Times New Roman" w:cs="Times New Roman"/>
                <w:sz w:val="28"/>
                <w:szCs w:val="28"/>
                <w:lang w:eastAsia="ru-RU"/>
              </w:rPr>
            </w:pPr>
            <w:r w:rsidRPr="003F71DD">
              <w:rPr>
                <w:rFonts w:ascii="Times New Roman" w:eastAsia="Times New Roman" w:hAnsi="Times New Roman" w:cs="Times New Roman"/>
                <w:sz w:val="28"/>
                <w:szCs w:val="28"/>
                <w:lang w:eastAsia="ru-RU"/>
              </w:rPr>
              <w:t>ООО «МУЗЫКАНТ»</w:t>
            </w:r>
          </w:p>
          <w:p w:rsidR="00C16950" w:rsidRPr="003F71DD" w:rsidRDefault="00C16950"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F1B46" w:rsidTr="00C96D24">
        <w:tc>
          <w:tcPr>
            <w:tcW w:w="4428" w:type="dxa"/>
            <w:gridSpan w:val="3"/>
            <w:tcBorders>
              <w:top w:val="single" w:sz="4" w:space="0" w:color="auto"/>
            </w:tcBorders>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Должность</w:t>
            </w:r>
          </w:p>
        </w:tc>
        <w:tc>
          <w:tcPr>
            <w:tcW w:w="360"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F1B46" w:rsidTr="00C96D24">
        <w:tc>
          <w:tcPr>
            <w:tcW w:w="1908" w:type="dxa"/>
            <w:tcBorders>
              <w:bottom w:val="single" w:sz="4" w:space="0" w:color="auto"/>
            </w:tcBorders>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0"/>
                <w:szCs w:val="20"/>
                <w:lang w:val="en-US" w:eastAsia="ru-RU"/>
              </w:rPr>
            </w:pPr>
          </w:p>
        </w:tc>
        <w:tc>
          <w:tcPr>
            <w:tcW w:w="360"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14603B" w:rsidRDefault="0014603B" w:rsidP="0014603B">
            <w:pPr>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Ужва</w:t>
            </w:r>
            <w:proofErr w:type="spellEnd"/>
            <w:r>
              <w:rPr>
                <w:rFonts w:ascii="Times New Roman" w:eastAsia="Times New Roman" w:hAnsi="Times New Roman" w:cs="Times New Roman"/>
                <w:sz w:val="28"/>
                <w:szCs w:val="28"/>
                <w:lang w:eastAsia="ru-RU"/>
              </w:rPr>
              <w:t xml:space="preserve"> В.В.</w:t>
            </w:r>
          </w:p>
        </w:tc>
        <w:tc>
          <w:tcPr>
            <w:tcW w:w="236"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F1B46" w:rsidTr="00C96D24">
        <w:tc>
          <w:tcPr>
            <w:tcW w:w="1908" w:type="dxa"/>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r>
      <w:tr w:rsidR="00C96D24" w:rsidRPr="003F1B46" w:rsidTr="00C96D24">
        <w:trPr>
          <w:trHeight w:val="385"/>
        </w:trPr>
        <w:tc>
          <w:tcPr>
            <w:tcW w:w="4788" w:type="dxa"/>
            <w:gridSpan w:val="4"/>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c>
          <w:tcPr>
            <w:tcW w:w="5220" w:type="dxa"/>
            <w:gridSpan w:val="5"/>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r>
    </w:tbl>
    <w:p w:rsidR="0014603B" w:rsidRDefault="0014603B">
      <w:pPr>
        <w:rPr>
          <w:rFonts w:ascii="Times New Roman" w:eastAsia="Times New Roman" w:hAnsi="Times New Roman" w:cs="Times New Roman"/>
          <w:sz w:val="28"/>
          <w:szCs w:val="28"/>
          <w:lang w:eastAsia="ru-RU"/>
        </w:rPr>
      </w:pPr>
      <w:bookmarkStart w:id="11" w:name="_Toc533171935"/>
      <w:bookmarkStart w:id="12" w:name="_Toc533172674"/>
      <w:bookmarkStart w:id="13" w:name="_Toc533174427"/>
      <w:bookmarkStart w:id="14" w:name="_Toc533590216"/>
      <w:r>
        <w:rPr>
          <w:rFonts w:ascii="Times New Roman" w:eastAsia="Times New Roman" w:hAnsi="Times New Roman" w:cs="Times New Roman"/>
          <w:sz w:val="28"/>
          <w:szCs w:val="28"/>
          <w:lang w:eastAsia="ru-RU"/>
        </w:rPr>
        <w:br w:type="page"/>
      </w:r>
    </w:p>
    <w:p w:rsidR="00C96D24" w:rsidRPr="003F1B46"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Приложение 2</w:t>
      </w:r>
      <w:bookmarkEnd w:id="11"/>
      <w:bookmarkEnd w:id="12"/>
      <w:bookmarkEnd w:id="13"/>
      <w:bookmarkEnd w:id="14"/>
    </w:p>
    <w:p w:rsidR="00C96D24" w:rsidRPr="004B2A3E" w:rsidRDefault="00C96D24" w:rsidP="00C96D24">
      <w:pPr>
        <w:autoSpaceDE w:val="0"/>
        <w:autoSpaceDN w:val="0"/>
        <w:spacing w:after="0" w:line="240" w:lineRule="auto"/>
        <w:ind w:left="2832"/>
        <w:jc w:val="right"/>
        <w:rPr>
          <w:rFonts w:ascii="Times New Roman" w:eastAsia="Times New Roman" w:hAnsi="Times New Roman" w:cs="Times New Roman"/>
          <w:b/>
          <w:sz w:val="28"/>
          <w:szCs w:val="28"/>
          <w:lang w:val="en-US" w:eastAsia="ru-RU"/>
        </w:rPr>
      </w:pPr>
      <w:r w:rsidRPr="003F1B46">
        <w:rPr>
          <w:rFonts w:ascii="Times New Roman" w:eastAsia="Times New Roman" w:hAnsi="Times New Roman" w:cs="Times New Roman"/>
          <w:sz w:val="28"/>
          <w:szCs w:val="28"/>
          <w:lang w:eastAsia="ru-RU"/>
        </w:rPr>
        <w:t>к договору</w:t>
      </w:r>
      <w:r w:rsidRPr="003F1B46">
        <w:rPr>
          <w:rFonts w:ascii="Times New Roman" w:eastAsia="Times New Roman" w:hAnsi="Times New Roman" w:cs="Times New Roman"/>
          <w:sz w:val="28"/>
          <w:szCs w:val="28"/>
          <w:lang w:eastAsia="ru-RU"/>
        </w:rPr>
        <w:br/>
      </w:r>
      <w:r w:rsidR="00B709BA" w:rsidRPr="003F1B46">
        <w:rPr>
          <w:rFonts w:ascii="Times New Roman" w:eastAsia="Times New Roman" w:hAnsi="Times New Roman" w:cs="Times New Roman"/>
          <w:sz w:val="28"/>
          <w:szCs w:val="28"/>
          <w:lang w:eastAsia="ru-RU"/>
        </w:rPr>
        <w:t>от</w:t>
      </w:r>
      <w:r w:rsidR="00B709BA">
        <w:rPr>
          <w:rFonts w:ascii="Times New Roman" w:eastAsia="Times New Roman" w:hAnsi="Times New Roman" w:cs="Times New Roman"/>
          <w:sz w:val="28"/>
          <w:szCs w:val="28"/>
          <w:lang w:eastAsia="ru-RU"/>
        </w:rPr>
        <w:t xml:space="preserve"> «_____» _______ 2019 г. </w:t>
      </w:r>
      <w:r w:rsidR="00B709BA" w:rsidRPr="003F1B46">
        <w:rPr>
          <w:rFonts w:ascii="Times New Roman" w:eastAsia="Times New Roman" w:hAnsi="Times New Roman" w:cs="Times New Roman"/>
          <w:sz w:val="28"/>
          <w:szCs w:val="28"/>
          <w:lang w:eastAsia="ru-RU"/>
        </w:rPr>
        <w:t>№</w:t>
      </w:r>
      <w:r w:rsidR="00B709BA">
        <w:rPr>
          <w:rFonts w:ascii="Times New Roman" w:eastAsia="Times New Roman" w:hAnsi="Times New Roman" w:cs="Times New Roman"/>
          <w:sz w:val="28"/>
          <w:szCs w:val="28"/>
          <w:lang w:eastAsia="ru-RU"/>
        </w:rPr>
        <w:t xml:space="preserve"> 564</w:t>
      </w:r>
      <w:r w:rsidR="00B709BA" w:rsidRPr="0073525F">
        <w:rPr>
          <w:rFonts w:ascii="Times New Roman" w:eastAsia="Times New Roman" w:hAnsi="Times New Roman" w:cs="Times New Roman"/>
          <w:sz w:val="28"/>
          <w:szCs w:val="28"/>
          <w:lang w:eastAsia="ru-RU"/>
        </w:rPr>
        <w:t>/19/11-</w:t>
      </w:r>
      <w:r w:rsidR="004B2A3E">
        <w:rPr>
          <w:rFonts w:ascii="Times New Roman" w:eastAsia="Times New Roman" w:hAnsi="Times New Roman" w:cs="Times New Roman"/>
          <w:sz w:val="28"/>
          <w:szCs w:val="28"/>
          <w:lang w:val="en-US" w:eastAsia="ru-RU"/>
        </w:rPr>
        <w:t>10</w:t>
      </w:r>
    </w:p>
    <w:p w:rsidR="00C96D24" w:rsidRPr="003F1B46"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p>
    <w:p w:rsidR="00C16950" w:rsidRDefault="00C96D2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15" w:name="_Toc533171936"/>
      <w:bookmarkStart w:id="16" w:name="_Toc533172675"/>
      <w:bookmarkStart w:id="17" w:name="_Toc533174428"/>
      <w:bookmarkStart w:id="18" w:name="_Toc533590217"/>
      <w:r w:rsidRPr="004B2A3E">
        <w:rPr>
          <w:rFonts w:ascii="Times New Roman" w:eastAsia="Times New Roman" w:hAnsi="Times New Roman" w:cs="Times New Roman"/>
          <w:sz w:val="28"/>
          <w:szCs w:val="28"/>
          <w:lang w:eastAsia="ru-RU"/>
        </w:rPr>
        <w:t>Технические характеристики</w:t>
      </w:r>
      <w:r w:rsidRPr="004B2A3E">
        <w:rPr>
          <w:rFonts w:ascii="Times New Roman" w:eastAsia="Times New Roman" w:hAnsi="Times New Roman" w:cs="Times New Roman"/>
          <w:sz w:val="28"/>
          <w:szCs w:val="28"/>
          <w:highlight w:val="yellow"/>
          <w:lang w:eastAsia="ru-RU"/>
        </w:rPr>
        <w:br/>
      </w:r>
      <w:bookmarkEnd w:id="15"/>
      <w:bookmarkEnd w:id="16"/>
      <w:bookmarkEnd w:id="17"/>
      <w:bookmarkEnd w:id="18"/>
      <w:r w:rsidR="00DF4F54">
        <w:rPr>
          <w:rFonts w:ascii="Times New Roman" w:eastAsia="Times New Roman" w:hAnsi="Times New Roman" w:cs="Times New Roman"/>
          <w:sz w:val="28"/>
          <w:szCs w:val="28"/>
          <w:lang w:eastAsia="ru-RU"/>
        </w:rPr>
        <w:t>м</w:t>
      </w:r>
      <w:r w:rsidR="00DF4F54" w:rsidRPr="00DF4F54">
        <w:rPr>
          <w:rFonts w:ascii="Times New Roman" w:eastAsia="Times New Roman" w:hAnsi="Times New Roman" w:cs="Times New Roman"/>
          <w:sz w:val="28"/>
          <w:szCs w:val="28"/>
          <w:lang w:eastAsia="ru-RU"/>
        </w:rPr>
        <w:t>узыкально</w:t>
      </w:r>
      <w:r w:rsidR="00DF4F54">
        <w:rPr>
          <w:rFonts w:ascii="Times New Roman" w:eastAsia="Times New Roman" w:hAnsi="Times New Roman" w:cs="Times New Roman"/>
          <w:sz w:val="28"/>
          <w:szCs w:val="28"/>
          <w:lang w:eastAsia="ru-RU"/>
        </w:rPr>
        <w:t>го</w:t>
      </w:r>
      <w:r w:rsidR="00DF4F54" w:rsidRPr="00DF4F54">
        <w:rPr>
          <w:rFonts w:ascii="Times New Roman" w:eastAsia="Times New Roman" w:hAnsi="Times New Roman" w:cs="Times New Roman"/>
          <w:sz w:val="28"/>
          <w:szCs w:val="28"/>
          <w:lang w:eastAsia="ru-RU"/>
        </w:rPr>
        <w:t xml:space="preserve"> оборудовани</w:t>
      </w:r>
      <w:r w:rsidR="00DF4F54">
        <w:rPr>
          <w:rFonts w:ascii="Times New Roman" w:eastAsia="Times New Roman" w:hAnsi="Times New Roman" w:cs="Times New Roman"/>
          <w:sz w:val="28"/>
          <w:szCs w:val="28"/>
          <w:lang w:eastAsia="ru-RU"/>
        </w:rPr>
        <w:t xml:space="preserve">я </w:t>
      </w:r>
      <w:r w:rsidR="00DF4F54" w:rsidRPr="00DF4F54">
        <w:rPr>
          <w:rFonts w:ascii="Times New Roman" w:eastAsia="Times New Roman" w:hAnsi="Times New Roman" w:cs="Times New Roman"/>
          <w:sz w:val="28"/>
          <w:szCs w:val="28"/>
          <w:lang w:eastAsia="ru-RU"/>
        </w:rPr>
        <w:t xml:space="preserve">для </w:t>
      </w:r>
      <w:r w:rsidR="00DF4F54">
        <w:rPr>
          <w:rFonts w:ascii="Times New Roman" w:eastAsia="Times New Roman" w:hAnsi="Times New Roman" w:cs="Times New Roman"/>
          <w:sz w:val="28"/>
          <w:szCs w:val="28"/>
          <w:lang w:eastAsia="ru-RU"/>
        </w:rPr>
        <w:t>организации репетиций творческих коллективов НИЯУ МИФИ</w:t>
      </w:r>
    </w:p>
    <w:p w:rsidR="00DF4F54" w:rsidRPr="003F1B46" w:rsidRDefault="00DF4F54" w:rsidP="00C96D24">
      <w:pPr>
        <w:autoSpaceDE w:val="0"/>
        <w:autoSpaceDN w:val="0"/>
        <w:spacing w:after="0" w:line="240" w:lineRule="auto"/>
        <w:jc w:val="center"/>
        <w:outlineLvl w:val="0"/>
        <w:rPr>
          <w:rFonts w:ascii="Times New Roman" w:eastAsia="Times New Roman" w:hAnsi="Times New Roman" w:cs="Times New Roman"/>
          <w:sz w:val="28"/>
          <w:szCs w:val="28"/>
          <w:lang w:eastAsia="ru-R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711"/>
        <w:gridCol w:w="3780"/>
        <w:gridCol w:w="1440"/>
        <w:gridCol w:w="1260"/>
      </w:tblGrid>
      <w:tr w:rsidR="003F1B46" w:rsidRPr="00C50BCD" w:rsidTr="0073525F">
        <w:tc>
          <w:tcPr>
            <w:tcW w:w="709" w:type="dxa"/>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 п</w:t>
            </w:r>
            <w:r w:rsidR="0073525F" w:rsidRPr="00C50BCD">
              <w:rPr>
                <w:rFonts w:ascii="Times New Roman" w:eastAsia="Times New Roman" w:hAnsi="Times New Roman" w:cs="Times New Roman"/>
                <w:sz w:val="24"/>
                <w:szCs w:val="24"/>
                <w:lang w:val="en-US" w:eastAsia="ru-RU"/>
              </w:rPr>
              <w:t>/</w:t>
            </w:r>
            <w:r w:rsidRPr="00C50BCD">
              <w:rPr>
                <w:rFonts w:ascii="Times New Roman" w:eastAsia="Times New Roman" w:hAnsi="Times New Roman" w:cs="Times New Roman"/>
                <w:sz w:val="24"/>
                <w:szCs w:val="24"/>
                <w:lang w:eastAsia="ru-RU"/>
              </w:rPr>
              <w:t>п</w:t>
            </w:r>
          </w:p>
        </w:tc>
        <w:tc>
          <w:tcPr>
            <w:tcW w:w="2711" w:type="dxa"/>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Наименование /</w:t>
            </w:r>
          </w:p>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модель</w:t>
            </w:r>
          </w:p>
        </w:tc>
        <w:tc>
          <w:tcPr>
            <w:tcW w:w="3780" w:type="dxa"/>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Технические характеристики, описание товара. Соответствие ГОСТ, ТУ</w:t>
            </w:r>
          </w:p>
        </w:tc>
        <w:tc>
          <w:tcPr>
            <w:tcW w:w="1440" w:type="dxa"/>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roofErr w:type="gramStart"/>
            <w:r w:rsidRPr="00C50BCD">
              <w:rPr>
                <w:rFonts w:ascii="Times New Roman" w:eastAsia="Times New Roman" w:hAnsi="Times New Roman" w:cs="Times New Roman"/>
                <w:sz w:val="24"/>
                <w:szCs w:val="24"/>
                <w:lang w:eastAsia="ru-RU"/>
              </w:rPr>
              <w:t>Гарантий-</w:t>
            </w:r>
            <w:proofErr w:type="spellStart"/>
            <w:r w:rsidRPr="00C50BCD">
              <w:rPr>
                <w:rFonts w:ascii="Times New Roman" w:eastAsia="Times New Roman" w:hAnsi="Times New Roman" w:cs="Times New Roman"/>
                <w:sz w:val="24"/>
                <w:szCs w:val="24"/>
                <w:lang w:eastAsia="ru-RU"/>
              </w:rPr>
              <w:t>ный</w:t>
            </w:r>
            <w:proofErr w:type="spellEnd"/>
            <w:proofErr w:type="gramEnd"/>
            <w:r w:rsidRPr="00C50BCD">
              <w:rPr>
                <w:rFonts w:ascii="Times New Roman" w:eastAsia="Times New Roman" w:hAnsi="Times New Roman" w:cs="Times New Roman"/>
                <w:sz w:val="24"/>
                <w:szCs w:val="24"/>
                <w:lang w:eastAsia="ru-RU"/>
              </w:rPr>
              <w:t xml:space="preserve"> срок</w:t>
            </w:r>
          </w:p>
        </w:tc>
        <w:tc>
          <w:tcPr>
            <w:tcW w:w="1260" w:type="dxa"/>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Срок службы товара</w:t>
            </w:r>
          </w:p>
        </w:tc>
      </w:tr>
      <w:tr w:rsidR="0011329C" w:rsidRPr="00C50BCD" w:rsidTr="00893556">
        <w:tc>
          <w:tcPr>
            <w:tcW w:w="709" w:type="dxa"/>
          </w:tcPr>
          <w:p w:rsidR="0011329C" w:rsidRPr="00C50BCD" w:rsidRDefault="0011329C"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1</w:t>
            </w:r>
          </w:p>
        </w:tc>
        <w:tc>
          <w:tcPr>
            <w:tcW w:w="2711" w:type="dxa"/>
          </w:tcPr>
          <w:p w:rsidR="0011329C" w:rsidRPr="00C50BCD" w:rsidRDefault="00203C8F" w:rsidP="00F20B27">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03C8F">
              <w:rPr>
                <w:rFonts w:ascii="Times New Roman" w:eastAsia="Times New Roman" w:hAnsi="Times New Roman" w:cs="Times New Roman"/>
                <w:sz w:val="24"/>
                <w:szCs w:val="24"/>
                <w:lang w:eastAsia="ru-RU"/>
              </w:rPr>
              <w:t>узыкально</w:t>
            </w:r>
            <w:r>
              <w:rPr>
                <w:rFonts w:ascii="Times New Roman" w:eastAsia="Times New Roman" w:hAnsi="Times New Roman" w:cs="Times New Roman"/>
                <w:sz w:val="24"/>
                <w:szCs w:val="24"/>
                <w:lang w:eastAsia="ru-RU"/>
              </w:rPr>
              <w:t>е</w:t>
            </w:r>
            <w:r w:rsidRPr="00203C8F">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е</w:t>
            </w:r>
            <w:r w:rsidRPr="00203C8F">
              <w:rPr>
                <w:rFonts w:ascii="Times New Roman" w:eastAsia="Times New Roman" w:hAnsi="Times New Roman" w:cs="Times New Roman"/>
                <w:sz w:val="24"/>
                <w:szCs w:val="24"/>
                <w:lang w:eastAsia="ru-RU"/>
              </w:rPr>
              <w:t xml:space="preserve"> для организации репетиций творческих коллективов НИЯУ МИФИ</w:t>
            </w:r>
            <w:r w:rsidR="0011329C" w:rsidRPr="00C50BCD">
              <w:rPr>
                <w:rFonts w:ascii="Times New Roman" w:eastAsia="Times New Roman" w:hAnsi="Times New Roman" w:cs="Times New Roman"/>
                <w:sz w:val="24"/>
                <w:szCs w:val="24"/>
                <w:lang w:eastAsia="ru-RU"/>
              </w:rPr>
              <w:t>, в том числе:</w:t>
            </w:r>
          </w:p>
        </w:tc>
        <w:tc>
          <w:tcPr>
            <w:tcW w:w="6480" w:type="dxa"/>
            <w:gridSpan w:val="3"/>
          </w:tcPr>
          <w:p w:rsidR="0011329C" w:rsidRPr="00C50BCD" w:rsidRDefault="00203C8F" w:rsidP="00015F31">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03C8F">
              <w:rPr>
                <w:rFonts w:ascii="Times New Roman" w:eastAsia="Times New Roman" w:hAnsi="Times New Roman" w:cs="Times New Roman"/>
                <w:sz w:val="24"/>
                <w:szCs w:val="24"/>
                <w:lang w:eastAsia="ru-RU"/>
              </w:rPr>
              <w:t>узыкально</w:t>
            </w:r>
            <w:r>
              <w:rPr>
                <w:rFonts w:ascii="Times New Roman" w:eastAsia="Times New Roman" w:hAnsi="Times New Roman" w:cs="Times New Roman"/>
                <w:sz w:val="24"/>
                <w:szCs w:val="24"/>
                <w:lang w:eastAsia="ru-RU"/>
              </w:rPr>
              <w:t>е</w:t>
            </w:r>
            <w:r w:rsidRPr="00203C8F">
              <w:rPr>
                <w:rFonts w:ascii="Times New Roman" w:eastAsia="Times New Roman" w:hAnsi="Times New Roman" w:cs="Times New Roman"/>
                <w:sz w:val="24"/>
                <w:szCs w:val="24"/>
                <w:lang w:eastAsia="ru-RU"/>
              </w:rPr>
              <w:t xml:space="preserve"> оборудовани</w:t>
            </w:r>
            <w:r>
              <w:rPr>
                <w:rFonts w:ascii="Times New Roman" w:eastAsia="Times New Roman" w:hAnsi="Times New Roman" w:cs="Times New Roman"/>
                <w:sz w:val="24"/>
                <w:szCs w:val="24"/>
                <w:lang w:eastAsia="ru-RU"/>
              </w:rPr>
              <w:t>е</w:t>
            </w:r>
            <w:r w:rsidRPr="00203C8F">
              <w:rPr>
                <w:rFonts w:ascii="Times New Roman" w:eastAsia="Times New Roman" w:hAnsi="Times New Roman" w:cs="Times New Roman"/>
                <w:sz w:val="24"/>
                <w:szCs w:val="24"/>
                <w:lang w:eastAsia="ru-RU"/>
              </w:rPr>
              <w:t xml:space="preserve"> для организации репетиций творческих коллективов НИЯУ МИФИ </w:t>
            </w:r>
            <w:r w:rsidR="00C76C7F" w:rsidRPr="00203C8F">
              <w:rPr>
                <w:rFonts w:ascii="Times New Roman" w:eastAsia="Times New Roman" w:hAnsi="Times New Roman" w:cs="Times New Roman"/>
                <w:sz w:val="24"/>
                <w:szCs w:val="24"/>
                <w:lang w:eastAsia="ru-RU"/>
              </w:rPr>
              <w:t xml:space="preserve">предназначено для </w:t>
            </w:r>
            <w:r w:rsidRPr="00203C8F">
              <w:rPr>
                <w:rFonts w:ascii="Times New Roman" w:eastAsia="Times New Roman" w:hAnsi="Times New Roman" w:cs="Times New Roman"/>
                <w:sz w:val="24"/>
                <w:szCs w:val="24"/>
                <w:lang w:eastAsia="ru-RU"/>
              </w:rPr>
              <w:t>осуществлени</w:t>
            </w:r>
            <w:r>
              <w:rPr>
                <w:rFonts w:ascii="Times New Roman" w:eastAsia="Times New Roman" w:hAnsi="Times New Roman" w:cs="Times New Roman"/>
                <w:sz w:val="24"/>
                <w:szCs w:val="24"/>
                <w:lang w:eastAsia="ru-RU"/>
              </w:rPr>
              <w:t xml:space="preserve">я </w:t>
            </w:r>
            <w:r w:rsidRPr="00203C8F">
              <w:rPr>
                <w:rFonts w:ascii="Times New Roman" w:eastAsia="Times New Roman" w:hAnsi="Times New Roman" w:cs="Times New Roman"/>
                <w:sz w:val="24"/>
                <w:szCs w:val="24"/>
                <w:lang w:eastAsia="ru-RU"/>
              </w:rPr>
              <w:t>возможности организации и подготовки репетиций выступлений музыкальных и иных творческих студенческих коллективов вуза, а также для подготовки</w:t>
            </w:r>
            <w:r w:rsidR="00C50BCD" w:rsidRPr="00203C8F">
              <w:rPr>
                <w:rFonts w:ascii="Times New Roman" w:eastAsia="Times New Roman" w:hAnsi="Times New Roman" w:cs="Times New Roman"/>
                <w:sz w:val="24"/>
                <w:szCs w:val="24"/>
                <w:lang w:eastAsia="ru-RU"/>
              </w:rPr>
              <w:t xml:space="preserve"> праздничных</w:t>
            </w:r>
            <w:r w:rsidR="00C76C7F" w:rsidRPr="00203C8F">
              <w:rPr>
                <w:rFonts w:ascii="Times New Roman" w:eastAsia="Times New Roman" w:hAnsi="Times New Roman" w:cs="Times New Roman"/>
                <w:sz w:val="24"/>
                <w:szCs w:val="24"/>
                <w:lang w:eastAsia="ru-RU"/>
              </w:rPr>
              <w:t xml:space="preserve"> мероприятий</w:t>
            </w:r>
            <w:r w:rsidR="00C50BCD" w:rsidRPr="00203C8F">
              <w:rPr>
                <w:rFonts w:ascii="Times New Roman" w:eastAsia="Times New Roman" w:hAnsi="Times New Roman" w:cs="Times New Roman"/>
                <w:sz w:val="24"/>
                <w:szCs w:val="24"/>
                <w:lang w:eastAsia="ru-RU"/>
              </w:rPr>
              <w:t xml:space="preserve"> университета</w:t>
            </w:r>
            <w:r>
              <w:rPr>
                <w:rFonts w:ascii="Times New Roman" w:eastAsia="Times New Roman" w:hAnsi="Times New Roman" w:cs="Times New Roman"/>
                <w:sz w:val="24"/>
                <w:szCs w:val="24"/>
                <w:lang w:eastAsia="ru-RU"/>
              </w:rPr>
              <w:t>.</w:t>
            </w:r>
          </w:p>
        </w:tc>
      </w:tr>
      <w:tr w:rsidR="00C50BCD" w:rsidRPr="00C50BCD" w:rsidTr="0073525F">
        <w:tc>
          <w:tcPr>
            <w:tcW w:w="709" w:type="dxa"/>
          </w:tcPr>
          <w:p w:rsidR="00C50BCD" w:rsidRPr="00C50BCD" w:rsidRDefault="00C50BCD"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1.1</w:t>
            </w:r>
          </w:p>
        </w:tc>
        <w:tc>
          <w:tcPr>
            <w:tcW w:w="2711" w:type="dxa"/>
          </w:tcPr>
          <w:p w:rsidR="00C50BCD" w:rsidRPr="00C50BCD" w:rsidRDefault="00E167AB" w:rsidP="00893556">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Микшерный пульт «SOUNDCRAFT SIGNATURE 10»</w:t>
            </w:r>
          </w:p>
        </w:tc>
        <w:tc>
          <w:tcPr>
            <w:tcW w:w="3780" w:type="dxa"/>
          </w:tcPr>
          <w:p w:rsidR="00C50BCD"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r w:rsidRPr="00E167AB">
              <w:rPr>
                <w:rFonts w:ascii="Times New Roman" w:eastAsia="Times New Roman" w:hAnsi="Times New Roman" w:cs="Times New Roman"/>
                <w:sz w:val="24"/>
                <w:szCs w:val="24"/>
                <w:lang w:eastAsia="ru-RU"/>
              </w:rPr>
              <w:t>Микшерный пульт</w:t>
            </w:r>
            <w:r w:rsidRPr="00E167AB">
              <w:t xml:space="preserve"> </w:t>
            </w:r>
            <w:proofErr w:type="gramStart"/>
            <w:r w:rsidRPr="00E167AB">
              <w:rPr>
                <w:rFonts w:ascii="Times New Roman" w:eastAsia="Times New Roman" w:hAnsi="Times New Roman" w:cs="Times New Roman"/>
                <w:sz w:val="24"/>
                <w:szCs w:val="24"/>
                <w:lang w:eastAsia="ru-RU"/>
              </w:rPr>
              <w:t xml:space="preserve">SOUNDCRAFT </w:t>
            </w:r>
            <w:r w:rsidR="00C50BCD" w:rsidRPr="00E167AB">
              <w:rPr>
                <w:rFonts w:ascii="Times New Roman" w:eastAsia="Times New Roman" w:hAnsi="Times New Roman" w:cs="Times New Roman"/>
                <w:sz w:val="24"/>
                <w:szCs w:val="24"/>
                <w:lang w:eastAsia="ru-RU"/>
              </w:rPr>
              <w:t xml:space="preserve"> </w:t>
            </w:r>
            <w:r w:rsidR="00217FB0" w:rsidRPr="00E167AB">
              <w:rPr>
                <w:rFonts w:ascii="Times New Roman" w:eastAsia="Times New Roman" w:hAnsi="Times New Roman" w:cs="Times New Roman"/>
                <w:sz w:val="24"/>
                <w:szCs w:val="24"/>
                <w:lang w:eastAsia="ru-RU"/>
              </w:rPr>
              <w:t>модель</w:t>
            </w:r>
            <w:proofErr w:type="gramEnd"/>
            <w:r w:rsidR="00217FB0" w:rsidRPr="00E167AB">
              <w:rPr>
                <w:rFonts w:ascii="Times New Roman" w:eastAsia="Times New Roman" w:hAnsi="Times New Roman" w:cs="Times New Roman"/>
                <w:sz w:val="24"/>
                <w:szCs w:val="24"/>
                <w:lang w:eastAsia="ru-RU"/>
              </w:rPr>
              <w:t xml:space="preserve"> </w:t>
            </w:r>
            <w:r w:rsidRPr="00E167AB">
              <w:rPr>
                <w:rFonts w:ascii="Times New Roman" w:eastAsia="Times New Roman" w:hAnsi="Times New Roman" w:cs="Times New Roman"/>
                <w:sz w:val="24"/>
                <w:szCs w:val="24"/>
                <w:lang w:eastAsia="ru-RU"/>
              </w:rPr>
              <w:t xml:space="preserve">SOUNDCRAFT SIGNATURE 10 </w:t>
            </w:r>
            <w:r w:rsidR="00C50BCD" w:rsidRPr="00E167AB">
              <w:rPr>
                <w:rFonts w:ascii="Times New Roman" w:eastAsia="Times New Roman" w:hAnsi="Times New Roman" w:cs="Times New Roman"/>
                <w:sz w:val="24"/>
                <w:szCs w:val="24"/>
                <w:lang w:eastAsia="ru-RU"/>
              </w:rPr>
              <w:t>или аналогичный:</w:t>
            </w:r>
            <w:r w:rsidR="00C50BCD" w:rsidRPr="004B2A3E">
              <w:rPr>
                <w:rFonts w:ascii="Times New Roman" w:eastAsia="Times New Roman" w:hAnsi="Times New Roman" w:cs="Times New Roman"/>
                <w:sz w:val="24"/>
                <w:szCs w:val="24"/>
                <w:highlight w:val="yellow"/>
                <w:lang w:eastAsia="ru-RU"/>
              </w:rPr>
              <w:br/>
            </w:r>
          </w:p>
        </w:tc>
        <w:tc>
          <w:tcPr>
            <w:tcW w:w="1440" w:type="dxa"/>
          </w:tcPr>
          <w:p w:rsidR="00C50BCD" w:rsidRPr="00C50BCD" w:rsidRDefault="00C50BCD"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12 месяцев</w:t>
            </w:r>
          </w:p>
        </w:tc>
        <w:tc>
          <w:tcPr>
            <w:tcW w:w="1260" w:type="dxa"/>
          </w:tcPr>
          <w:p w:rsidR="00C50BCD" w:rsidRPr="00C50BCD" w:rsidRDefault="00C7705A"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1.2</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Акустическая система «</w:t>
            </w:r>
            <w:r w:rsidRPr="00E167AB">
              <w:rPr>
                <w:rFonts w:ascii="Times New Roman" w:eastAsia="Times New Roman" w:hAnsi="Times New Roman" w:cs="Times New Roman"/>
                <w:sz w:val="24"/>
                <w:szCs w:val="24"/>
                <w:lang w:val="en-US" w:eastAsia="ru-RU"/>
              </w:rPr>
              <w:t>JBL</w:t>
            </w:r>
            <w:r w:rsidRPr="00E167AB">
              <w:rPr>
                <w:rFonts w:ascii="Times New Roman" w:eastAsia="Times New Roman" w:hAnsi="Times New Roman" w:cs="Times New Roman"/>
                <w:sz w:val="24"/>
                <w:szCs w:val="24"/>
                <w:lang w:eastAsia="ru-RU"/>
              </w:rPr>
              <w:t xml:space="preserve"> </w:t>
            </w:r>
            <w:r w:rsidRPr="00E167AB">
              <w:rPr>
                <w:rFonts w:ascii="Times New Roman" w:eastAsia="Times New Roman" w:hAnsi="Times New Roman" w:cs="Times New Roman"/>
                <w:sz w:val="24"/>
                <w:szCs w:val="24"/>
                <w:lang w:val="en-US" w:eastAsia="ru-RU"/>
              </w:rPr>
              <w:t>EON</w:t>
            </w:r>
            <w:r w:rsidRPr="00E167AB">
              <w:rPr>
                <w:rFonts w:ascii="Times New Roman" w:eastAsia="Times New Roman" w:hAnsi="Times New Roman" w:cs="Times New Roman"/>
                <w:sz w:val="24"/>
                <w:szCs w:val="24"/>
                <w:lang w:eastAsia="ru-RU"/>
              </w:rPr>
              <w:t>615»</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7705A" w:rsidRDefault="00E167AB" w:rsidP="00E167AB">
            <w:pPr>
              <w:autoSpaceDE w:val="0"/>
              <w:autoSpaceDN w:val="0"/>
              <w:spacing w:after="0" w:line="240" w:lineRule="auto"/>
              <w:rPr>
                <w:rFonts w:ascii="Times New Roman" w:eastAsia="Times New Roman" w:hAnsi="Times New Roman" w:cs="Times New Roman"/>
                <w:sz w:val="24"/>
                <w:szCs w:val="24"/>
                <w:lang w:val="en-US" w:eastAsia="ru-RU"/>
              </w:rPr>
            </w:pPr>
            <w:r w:rsidRPr="00C50BCD">
              <w:rPr>
                <w:rFonts w:ascii="Times New Roman" w:eastAsia="Times New Roman" w:hAnsi="Times New Roman" w:cs="Times New Roman"/>
                <w:sz w:val="24"/>
                <w:szCs w:val="24"/>
                <w:lang w:eastAsia="ru-RU"/>
              </w:rPr>
              <w:t>12 месяцев</w:t>
            </w:r>
          </w:p>
        </w:tc>
        <w:tc>
          <w:tcPr>
            <w:tcW w:w="1260" w:type="dxa"/>
          </w:tcPr>
          <w:p w:rsidR="00E167AB" w:rsidRPr="00C7705A" w:rsidRDefault="00E167AB" w:rsidP="00E167AB">
            <w:pPr>
              <w:autoSpaceDE w:val="0"/>
              <w:autoSpaceDN w:val="0"/>
              <w:spacing w:after="0" w:line="240" w:lineRule="auto"/>
              <w:rPr>
                <w:rFonts w:ascii="Times New Roman" w:eastAsia="Times New Roman" w:hAnsi="Times New Roman" w:cs="Times New Roman"/>
                <w:sz w:val="24"/>
                <w:szCs w:val="24"/>
                <w:lang w:val="en-US" w:eastAsia="ru-RU"/>
              </w:rPr>
            </w:pPr>
            <w:r w:rsidRPr="00C50BCD">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Конденсаторный вокальный микрофон «SHURE SM87A»</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r w:rsidR="00E167AB" w:rsidRPr="00E167AB"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val="en-US" w:eastAsia="ru-RU"/>
              </w:rPr>
            </w:pPr>
            <w:r w:rsidRPr="00E167AB">
              <w:rPr>
                <w:rFonts w:ascii="Times New Roman" w:eastAsia="Times New Roman" w:hAnsi="Times New Roman" w:cs="Times New Roman"/>
                <w:sz w:val="24"/>
                <w:szCs w:val="24"/>
                <w:lang w:eastAsia="ru-RU"/>
              </w:rPr>
              <w:t>Микрофонный</w:t>
            </w:r>
            <w:r w:rsidRPr="00E167AB">
              <w:rPr>
                <w:rFonts w:ascii="Times New Roman" w:eastAsia="Times New Roman" w:hAnsi="Times New Roman" w:cs="Times New Roman"/>
                <w:sz w:val="24"/>
                <w:szCs w:val="24"/>
                <w:lang w:val="en-US" w:eastAsia="ru-RU"/>
              </w:rPr>
              <w:t xml:space="preserve"> </w:t>
            </w:r>
            <w:r w:rsidRPr="00E167AB">
              <w:rPr>
                <w:rFonts w:ascii="Times New Roman" w:eastAsia="Times New Roman" w:hAnsi="Times New Roman" w:cs="Times New Roman"/>
                <w:sz w:val="24"/>
                <w:szCs w:val="24"/>
                <w:lang w:eastAsia="ru-RU"/>
              </w:rPr>
              <w:t>кабель</w:t>
            </w:r>
            <w:r w:rsidRPr="00E167AB">
              <w:rPr>
                <w:rFonts w:ascii="Times New Roman" w:eastAsia="Times New Roman" w:hAnsi="Times New Roman" w:cs="Times New Roman"/>
                <w:sz w:val="24"/>
                <w:szCs w:val="24"/>
                <w:lang w:val="en-US" w:eastAsia="ru-RU"/>
              </w:rPr>
              <w:t xml:space="preserve"> «MC001.3.3 MICROPHONE CABLE WITH XLR CONNECTORS, 3,3 METERS»</w:t>
            </w:r>
          </w:p>
        </w:tc>
        <w:tc>
          <w:tcPr>
            <w:tcW w:w="3780" w:type="dxa"/>
          </w:tcPr>
          <w:p w:rsidR="00E167AB" w:rsidRPr="00E167AB" w:rsidRDefault="00E167AB" w:rsidP="00E167AB">
            <w:pPr>
              <w:autoSpaceDE w:val="0"/>
              <w:autoSpaceDN w:val="0"/>
              <w:spacing w:after="0" w:line="240" w:lineRule="auto"/>
              <w:rPr>
                <w:rFonts w:ascii="Times New Roman" w:eastAsia="Times New Roman" w:hAnsi="Times New Roman" w:cs="Times New Roman"/>
                <w:sz w:val="24"/>
                <w:szCs w:val="24"/>
                <w:highlight w:val="yellow"/>
                <w:lang w:val="en-US" w:eastAsia="ru-RU"/>
              </w:rPr>
            </w:pPr>
          </w:p>
        </w:tc>
        <w:tc>
          <w:tcPr>
            <w:tcW w:w="1440" w:type="dxa"/>
          </w:tcPr>
          <w:p w:rsidR="00E167AB" w:rsidRPr="00E167AB" w:rsidRDefault="00E167AB" w:rsidP="00E167AB">
            <w:pPr>
              <w:autoSpaceDE w:val="0"/>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12 месяцев</w:t>
            </w:r>
          </w:p>
        </w:tc>
        <w:tc>
          <w:tcPr>
            <w:tcW w:w="1260" w:type="dxa"/>
          </w:tcPr>
          <w:p w:rsidR="00E167AB" w:rsidRPr="00E167AB" w:rsidRDefault="00E167AB" w:rsidP="00E167AB">
            <w:pPr>
              <w:autoSpaceDE w:val="0"/>
              <w:autoSpaceDN w:val="0"/>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Усиленная микрофонная стойка «ROCKDALE 3617_T»</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Держатель для проводных микрофонов «QUIK LOK MP892»</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 xml:space="preserve">Усиленная </w:t>
            </w:r>
            <w:proofErr w:type="spellStart"/>
            <w:r w:rsidRPr="00E167AB">
              <w:rPr>
                <w:rFonts w:ascii="Times New Roman" w:eastAsia="Times New Roman" w:hAnsi="Times New Roman" w:cs="Times New Roman"/>
                <w:sz w:val="24"/>
                <w:szCs w:val="24"/>
                <w:lang w:eastAsia="ru-RU"/>
              </w:rPr>
              <w:t>спикерная</w:t>
            </w:r>
            <w:proofErr w:type="spellEnd"/>
            <w:r w:rsidRPr="00E167AB">
              <w:rPr>
                <w:rFonts w:ascii="Times New Roman" w:eastAsia="Times New Roman" w:hAnsi="Times New Roman" w:cs="Times New Roman"/>
                <w:sz w:val="24"/>
                <w:szCs w:val="24"/>
                <w:lang w:eastAsia="ru-RU"/>
              </w:rPr>
              <w:t xml:space="preserve"> стойка на треноге «ROCKDALE 3302_T»</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Готовый компонентный кабель «ROCKDALE XC-002-3M»</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r w:rsidR="00E167AB" w:rsidRPr="00C7705A" w:rsidTr="0073525F">
        <w:tc>
          <w:tcPr>
            <w:tcW w:w="709"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711" w:type="dxa"/>
          </w:tcPr>
          <w:p w:rsidR="00E167AB" w:rsidRPr="00E167AB" w:rsidRDefault="00E167AB" w:rsidP="00E167AB">
            <w:pPr>
              <w:numPr>
                <w:ilvl w:val="12"/>
                <w:numId w:val="0"/>
              </w:numPr>
              <w:autoSpaceDE w:val="0"/>
              <w:autoSpaceDN w:val="0"/>
              <w:spacing w:after="0" w:line="240" w:lineRule="auto"/>
              <w:jc w:val="both"/>
              <w:rPr>
                <w:rFonts w:ascii="Times New Roman" w:eastAsia="Times New Roman" w:hAnsi="Times New Roman" w:cs="Times New Roman"/>
                <w:sz w:val="24"/>
                <w:szCs w:val="24"/>
                <w:lang w:eastAsia="ru-RU"/>
              </w:rPr>
            </w:pPr>
            <w:r w:rsidRPr="00E167AB">
              <w:rPr>
                <w:rFonts w:ascii="Times New Roman" w:eastAsia="Times New Roman" w:hAnsi="Times New Roman" w:cs="Times New Roman"/>
                <w:sz w:val="24"/>
                <w:szCs w:val="24"/>
                <w:lang w:eastAsia="ru-RU"/>
              </w:rPr>
              <w:t>Готовый микрофонный кабель «KLOTZ GRSXP050 GREYHOUND»</w:t>
            </w:r>
          </w:p>
        </w:tc>
        <w:tc>
          <w:tcPr>
            <w:tcW w:w="3780" w:type="dxa"/>
          </w:tcPr>
          <w:p w:rsidR="00E167AB" w:rsidRPr="004B2A3E" w:rsidRDefault="00E167AB" w:rsidP="00E167AB">
            <w:pPr>
              <w:autoSpaceDE w:val="0"/>
              <w:autoSpaceDN w:val="0"/>
              <w:spacing w:after="0" w:line="240" w:lineRule="auto"/>
              <w:rPr>
                <w:rFonts w:ascii="Times New Roman" w:eastAsia="Times New Roman" w:hAnsi="Times New Roman" w:cs="Times New Roman"/>
                <w:sz w:val="24"/>
                <w:szCs w:val="24"/>
                <w:highlight w:val="yellow"/>
                <w:lang w:eastAsia="ru-RU"/>
              </w:rPr>
            </w:pPr>
          </w:p>
        </w:tc>
        <w:tc>
          <w:tcPr>
            <w:tcW w:w="144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c>
          <w:tcPr>
            <w:tcW w:w="1260" w:type="dxa"/>
          </w:tcPr>
          <w:p w:rsidR="00E167AB" w:rsidRPr="00C50BCD" w:rsidRDefault="00E167AB" w:rsidP="00E167AB">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месяцев</w:t>
            </w:r>
          </w:p>
        </w:tc>
      </w:tr>
    </w:tbl>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tbl>
      <w:tblPr>
        <w:tblW w:w="0" w:type="auto"/>
        <w:tblInd w:w="108" w:type="dxa"/>
        <w:tblLook w:val="01E0" w:firstRow="1" w:lastRow="1" w:firstColumn="1" w:lastColumn="1" w:noHBand="0" w:noVBand="0"/>
      </w:tblPr>
      <w:tblGrid>
        <w:gridCol w:w="5353"/>
        <w:gridCol w:w="4570"/>
      </w:tblGrid>
      <w:tr w:rsidR="003F1B46" w:rsidRPr="00390CC3" w:rsidTr="00390CC3">
        <w:tc>
          <w:tcPr>
            <w:tcW w:w="5353" w:type="dxa"/>
            <w:shd w:val="clear" w:color="auto" w:fill="auto"/>
          </w:tcPr>
          <w:p w:rsidR="00DE0CFA" w:rsidRDefault="00DE0CFA" w:rsidP="00C96D24">
            <w:pPr>
              <w:spacing w:after="0" w:line="240" w:lineRule="auto"/>
              <w:rPr>
                <w:rFonts w:ascii="Times New Roman" w:eastAsia="Times New Roman" w:hAnsi="Times New Roman" w:cs="Times New Roman"/>
                <w:sz w:val="26"/>
                <w:szCs w:val="26"/>
                <w:lang w:eastAsia="ru-RU"/>
              </w:rPr>
            </w:pPr>
          </w:p>
          <w:p w:rsidR="00DE0CFA" w:rsidRDefault="00DE0CFA" w:rsidP="00C96D24">
            <w:pPr>
              <w:spacing w:after="0" w:line="240" w:lineRule="auto"/>
              <w:rPr>
                <w:rFonts w:ascii="Times New Roman" w:eastAsia="Times New Roman" w:hAnsi="Times New Roman" w:cs="Times New Roman"/>
                <w:sz w:val="26"/>
                <w:szCs w:val="26"/>
                <w:lang w:eastAsia="ru-RU"/>
              </w:rPr>
            </w:pPr>
          </w:p>
          <w:p w:rsidR="00C96D24" w:rsidRPr="00C50BCD" w:rsidRDefault="00C96D24" w:rsidP="00C96D24">
            <w:pPr>
              <w:spacing w:after="0" w:line="240" w:lineRule="auto"/>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lastRenderedPageBreak/>
              <w:t>Иные условия использования объектов интеллектуальной собственности и средств индивидуализации:</w:t>
            </w:r>
          </w:p>
          <w:p w:rsidR="00C96D24" w:rsidRPr="00C50BCD" w:rsidRDefault="00C96D24"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Срок предоставления гарантий качества</w:t>
            </w:r>
          </w:p>
        </w:tc>
        <w:tc>
          <w:tcPr>
            <w:tcW w:w="4570" w:type="dxa"/>
            <w:shd w:val="clear" w:color="auto" w:fill="auto"/>
          </w:tcPr>
          <w:p w:rsidR="00390CC3"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p>
          <w:p w:rsidR="00390CC3"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p>
          <w:p w:rsidR="00C16950"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lastRenderedPageBreak/>
              <w:t>Отсутствуют</w:t>
            </w:r>
          </w:p>
          <w:p w:rsidR="00C16950" w:rsidRPr="00C50BCD" w:rsidRDefault="00C16950" w:rsidP="00C16950">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12 месяцев</w:t>
            </w:r>
          </w:p>
        </w:tc>
      </w:tr>
      <w:tr w:rsidR="003F1B46" w:rsidRPr="00390CC3" w:rsidTr="00390CC3">
        <w:tc>
          <w:tcPr>
            <w:tcW w:w="5353" w:type="dxa"/>
            <w:shd w:val="clear" w:color="auto" w:fill="auto"/>
          </w:tcPr>
          <w:p w:rsidR="00C96D24" w:rsidRPr="00C50BCD" w:rsidRDefault="00C96D24" w:rsidP="00C16950">
            <w:pPr>
              <w:numPr>
                <w:ilvl w:val="12"/>
                <w:numId w:val="0"/>
              </w:numPr>
              <w:autoSpaceDE w:val="0"/>
              <w:autoSpaceDN w:val="0"/>
              <w:spacing w:after="0" w:line="240" w:lineRule="auto"/>
              <w:ind w:left="360" w:hanging="360"/>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lastRenderedPageBreak/>
              <w:t>Объем предоставления гарантий качества</w:t>
            </w:r>
          </w:p>
        </w:tc>
        <w:tc>
          <w:tcPr>
            <w:tcW w:w="4570" w:type="dxa"/>
            <w:shd w:val="clear" w:color="auto" w:fill="auto"/>
          </w:tcPr>
          <w:p w:rsidR="00C96D24"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Гарантийные обязательства распространяются на весь объем поставляемого товара</w:t>
            </w:r>
          </w:p>
        </w:tc>
      </w:tr>
      <w:tr w:rsidR="003F1B46" w:rsidRPr="00390CC3" w:rsidTr="00390CC3">
        <w:tc>
          <w:tcPr>
            <w:tcW w:w="5353" w:type="dxa"/>
            <w:shd w:val="clear" w:color="auto" w:fill="auto"/>
          </w:tcPr>
          <w:p w:rsidR="00C96D24" w:rsidRPr="00C50BCD" w:rsidRDefault="00C96D24"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Условия предоставления гарантийного обслуживания:</w:t>
            </w:r>
          </w:p>
        </w:tc>
        <w:tc>
          <w:tcPr>
            <w:tcW w:w="4570" w:type="dxa"/>
            <w:shd w:val="clear" w:color="auto" w:fill="auto"/>
          </w:tcPr>
          <w:p w:rsidR="00C96D24"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Гарантийные обязательства распространяются на весь поставляемый товар; ремонт или замена по гарантии производится с учетом вывоза и доставки полностью силами Поставщика</w:t>
            </w:r>
          </w:p>
        </w:tc>
      </w:tr>
      <w:tr w:rsidR="00C96D24" w:rsidRPr="00060CE2" w:rsidTr="00390CC3">
        <w:tc>
          <w:tcPr>
            <w:tcW w:w="5353" w:type="dxa"/>
            <w:shd w:val="clear" w:color="auto" w:fill="auto"/>
          </w:tcPr>
          <w:p w:rsidR="00C96D24" w:rsidRPr="00C50BCD" w:rsidRDefault="00C96D24" w:rsidP="00C96D24">
            <w:pPr>
              <w:numPr>
                <w:ilvl w:val="12"/>
                <w:numId w:val="0"/>
              </w:numPr>
              <w:autoSpaceDE w:val="0"/>
              <w:autoSpaceDN w:val="0"/>
              <w:spacing w:after="0" w:line="240" w:lineRule="auto"/>
              <w:ind w:left="360" w:hanging="360"/>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Иные гарантии поставщика</w:t>
            </w:r>
          </w:p>
        </w:tc>
        <w:tc>
          <w:tcPr>
            <w:tcW w:w="4570" w:type="dxa"/>
            <w:shd w:val="clear" w:color="auto" w:fill="auto"/>
          </w:tcPr>
          <w:p w:rsidR="00C96D24" w:rsidRPr="00C50BCD" w:rsidRDefault="00390CC3" w:rsidP="00C96D24">
            <w:pPr>
              <w:numPr>
                <w:ilvl w:val="12"/>
                <w:numId w:val="0"/>
              </w:numPr>
              <w:autoSpaceDE w:val="0"/>
              <w:autoSpaceDN w:val="0"/>
              <w:spacing w:after="0" w:line="240" w:lineRule="auto"/>
              <w:jc w:val="both"/>
              <w:rPr>
                <w:rFonts w:ascii="Times New Roman" w:eastAsia="Times New Roman" w:hAnsi="Times New Roman" w:cs="Times New Roman"/>
                <w:sz w:val="26"/>
                <w:szCs w:val="26"/>
                <w:lang w:eastAsia="ru-RU"/>
              </w:rPr>
            </w:pPr>
            <w:r w:rsidRPr="00C50BCD">
              <w:rPr>
                <w:rFonts w:ascii="Times New Roman" w:eastAsia="Times New Roman" w:hAnsi="Times New Roman" w:cs="Times New Roman"/>
                <w:sz w:val="26"/>
                <w:szCs w:val="26"/>
                <w:lang w:eastAsia="ru-RU"/>
              </w:rPr>
              <w:t>Н</w:t>
            </w:r>
            <w:r w:rsidR="00C16950" w:rsidRPr="00C50BCD">
              <w:rPr>
                <w:rFonts w:ascii="Times New Roman" w:eastAsia="Times New Roman" w:hAnsi="Times New Roman" w:cs="Times New Roman"/>
                <w:sz w:val="26"/>
                <w:szCs w:val="26"/>
                <w:lang w:eastAsia="ru-RU"/>
              </w:rPr>
              <w:t>ет</w:t>
            </w:r>
          </w:p>
        </w:tc>
      </w:tr>
    </w:tbl>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u w:val="single"/>
          <w:lang w:eastAsia="ru-RU"/>
        </w:rPr>
      </w:pPr>
    </w:p>
    <w:tbl>
      <w:tblPr>
        <w:tblW w:w="10008" w:type="dxa"/>
        <w:tblLayout w:type="fixed"/>
        <w:tblLook w:val="01E0" w:firstRow="1" w:lastRow="1" w:firstColumn="1" w:lastColumn="1" w:noHBand="0" w:noVBand="0"/>
      </w:tblPr>
      <w:tblGrid>
        <w:gridCol w:w="1908"/>
        <w:gridCol w:w="360"/>
        <w:gridCol w:w="2160"/>
        <w:gridCol w:w="360"/>
        <w:gridCol w:w="236"/>
        <w:gridCol w:w="1024"/>
        <w:gridCol w:w="1080"/>
        <w:gridCol w:w="236"/>
        <w:gridCol w:w="2644"/>
      </w:tblGrid>
      <w:tr w:rsidR="003F1B46" w:rsidRPr="003F1B46" w:rsidTr="00C96D24">
        <w:tc>
          <w:tcPr>
            <w:tcW w:w="4788" w:type="dxa"/>
            <w:gridSpan w:val="4"/>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Заказчик:</w:t>
            </w:r>
          </w:p>
        </w:tc>
        <w:tc>
          <w:tcPr>
            <w:tcW w:w="5220" w:type="dxa"/>
            <w:gridSpan w:val="5"/>
            <w:shd w:val="clear" w:color="auto" w:fill="auto"/>
          </w:tcPr>
          <w:p w:rsidR="00C96D24" w:rsidRPr="005E7AF6" w:rsidRDefault="00C96D24" w:rsidP="00C96D24">
            <w:pPr>
              <w:autoSpaceDE w:val="0"/>
              <w:autoSpaceDN w:val="0"/>
              <w:spacing w:after="0" w:line="240" w:lineRule="auto"/>
              <w:jc w:val="center"/>
              <w:rPr>
                <w:rFonts w:ascii="Times New Roman" w:eastAsia="Times New Roman" w:hAnsi="Times New Roman" w:cs="Times New Roman"/>
                <w:sz w:val="28"/>
                <w:szCs w:val="28"/>
                <w:lang w:eastAsia="ru-RU"/>
              </w:rPr>
            </w:pPr>
            <w:r w:rsidRPr="005E7AF6">
              <w:rPr>
                <w:rFonts w:ascii="Times New Roman" w:eastAsia="Times New Roman" w:hAnsi="Times New Roman" w:cs="Times New Roman"/>
                <w:sz w:val="28"/>
                <w:szCs w:val="28"/>
                <w:lang w:eastAsia="ru-RU"/>
              </w:rPr>
              <w:t>Поставщик:</w:t>
            </w:r>
          </w:p>
        </w:tc>
      </w:tr>
      <w:tr w:rsidR="003F1B46" w:rsidRPr="003F1B46" w:rsidTr="00C96D24">
        <w:tc>
          <w:tcPr>
            <w:tcW w:w="4428" w:type="dxa"/>
            <w:gridSpan w:val="3"/>
            <w:tcBorders>
              <w:bottom w:val="single" w:sz="4" w:space="0" w:color="auto"/>
            </w:tcBorders>
          </w:tcPr>
          <w:p w:rsidR="00C96D24"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НИЯУ МИФИ</w:t>
            </w:r>
          </w:p>
          <w:p w:rsidR="0014603B" w:rsidRDefault="0014603B" w:rsidP="00C96D24">
            <w:pPr>
              <w:autoSpaceDE w:val="0"/>
              <w:autoSpaceDN w:val="0"/>
              <w:spacing w:after="0" w:line="240" w:lineRule="auto"/>
              <w:rPr>
                <w:rFonts w:ascii="Times New Roman" w:eastAsia="Times New Roman" w:hAnsi="Times New Roman" w:cs="Times New Roman"/>
                <w:sz w:val="28"/>
                <w:szCs w:val="28"/>
                <w:lang w:eastAsia="ru-RU"/>
              </w:rPr>
            </w:pPr>
          </w:p>
          <w:p w:rsidR="0014603B" w:rsidRPr="003F1B46" w:rsidRDefault="0014603B" w:rsidP="00C96D24">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Проректор</w:t>
            </w:r>
          </w:p>
        </w:tc>
        <w:tc>
          <w:tcPr>
            <w:tcW w:w="360"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5220" w:type="dxa"/>
            <w:gridSpan w:val="5"/>
            <w:shd w:val="clear" w:color="auto" w:fill="auto"/>
          </w:tcPr>
          <w:p w:rsidR="005E7AF6" w:rsidRPr="005E7AF6" w:rsidRDefault="005E7AF6" w:rsidP="005E7AF6">
            <w:pPr>
              <w:autoSpaceDE w:val="0"/>
              <w:autoSpaceDN w:val="0"/>
              <w:spacing w:after="0" w:line="240" w:lineRule="auto"/>
              <w:jc w:val="center"/>
              <w:rPr>
                <w:rFonts w:ascii="Times New Roman" w:eastAsia="Times New Roman" w:hAnsi="Times New Roman" w:cs="Times New Roman"/>
                <w:sz w:val="28"/>
                <w:szCs w:val="28"/>
                <w:lang w:eastAsia="ru-RU"/>
              </w:rPr>
            </w:pPr>
            <w:r w:rsidRPr="005E7AF6">
              <w:rPr>
                <w:rFonts w:ascii="Times New Roman" w:eastAsia="Times New Roman" w:hAnsi="Times New Roman" w:cs="Times New Roman"/>
                <w:sz w:val="28"/>
                <w:szCs w:val="28"/>
                <w:lang w:eastAsia="ru-RU"/>
              </w:rPr>
              <w:t>ООО «МУЗЫКАНТ»</w:t>
            </w:r>
          </w:p>
          <w:p w:rsidR="00C16950" w:rsidRPr="005E7AF6" w:rsidRDefault="00C16950" w:rsidP="00C96D24">
            <w:pPr>
              <w:autoSpaceDE w:val="0"/>
              <w:autoSpaceDN w:val="0"/>
              <w:spacing w:after="0" w:line="240" w:lineRule="auto"/>
              <w:rPr>
                <w:rFonts w:ascii="Times New Roman" w:eastAsia="Times New Roman" w:hAnsi="Times New Roman" w:cs="Times New Roman"/>
                <w:sz w:val="28"/>
                <w:szCs w:val="28"/>
                <w:lang w:eastAsia="ru-RU"/>
              </w:rPr>
            </w:pPr>
          </w:p>
        </w:tc>
      </w:tr>
      <w:tr w:rsidR="003F1B46" w:rsidRPr="003F1B46" w:rsidTr="00C96D24">
        <w:tc>
          <w:tcPr>
            <w:tcW w:w="4428" w:type="dxa"/>
            <w:gridSpan w:val="3"/>
            <w:tcBorders>
              <w:top w:val="single" w:sz="4" w:space="0" w:color="auto"/>
            </w:tcBorders>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Должность</w:t>
            </w:r>
          </w:p>
        </w:tc>
        <w:tc>
          <w:tcPr>
            <w:tcW w:w="360" w:type="dxa"/>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260" w:type="dxa"/>
            <w:gridSpan w:val="2"/>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p>
        </w:tc>
        <w:tc>
          <w:tcPr>
            <w:tcW w:w="3960" w:type="dxa"/>
            <w:gridSpan w:val="3"/>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3F1B46" w:rsidTr="00C96D24">
        <w:tc>
          <w:tcPr>
            <w:tcW w:w="1908" w:type="dxa"/>
            <w:tcBorders>
              <w:bottom w:val="single" w:sz="4" w:space="0" w:color="auto"/>
            </w:tcBorders>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360"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520" w:type="dxa"/>
            <w:gridSpan w:val="2"/>
            <w:tcBorders>
              <w:bottom w:val="single" w:sz="4" w:space="0" w:color="auto"/>
            </w:tcBorders>
            <w:shd w:val="clear" w:color="auto" w:fill="auto"/>
          </w:tcPr>
          <w:p w:rsidR="00C96D24" w:rsidRPr="0014603B" w:rsidRDefault="0014603B" w:rsidP="0014603B">
            <w:pPr>
              <w:autoSpaceDE w:val="0"/>
              <w:autoSpaceDN w:val="0"/>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Ужва</w:t>
            </w:r>
            <w:proofErr w:type="spellEnd"/>
            <w:r>
              <w:rPr>
                <w:rFonts w:ascii="Times New Roman" w:eastAsia="Times New Roman" w:hAnsi="Times New Roman" w:cs="Times New Roman"/>
                <w:sz w:val="28"/>
                <w:szCs w:val="28"/>
                <w:lang w:eastAsia="ru-RU"/>
              </w:rPr>
              <w:t xml:space="preserve"> В.В.</w:t>
            </w:r>
          </w:p>
        </w:tc>
        <w:tc>
          <w:tcPr>
            <w:tcW w:w="236"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104" w:type="dxa"/>
            <w:gridSpan w:val="2"/>
            <w:tcBorders>
              <w:bottom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8"/>
                <w:szCs w:val="28"/>
                <w:lang w:val="en-US" w:eastAsia="ru-RU"/>
              </w:rPr>
            </w:pPr>
          </w:p>
        </w:tc>
        <w:tc>
          <w:tcPr>
            <w:tcW w:w="236"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c>
          <w:tcPr>
            <w:tcW w:w="2644" w:type="dxa"/>
            <w:tcBorders>
              <w:bottom w:val="single" w:sz="4" w:space="0" w:color="auto"/>
            </w:tcBorders>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val="en-US" w:eastAsia="ru-RU"/>
              </w:rPr>
            </w:pPr>
          </w:p>
        </w:tc>
      </w:tr>
      <w:tr w:rsidR="003F1B46" w:rsidRPr="003F1B46" w:rsidTr="00C96D24">
        <w:tc>
          <w:tcPr>
            <w:tcW w:w="1908" w:type="dxa"/>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520" w:type="dxa"/>
            <w:gridSpan w:val="2"/>
            <w:tcBorders>
              <w:top w:val="single" w:sz="4" w:space="0" w:color="auto"/>
            </w:tcBorders>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2"/>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подпись</w:t>
            </w:r>
          </w:p>
        </w:tc>
        <w:tc>
          <w:tcPr>
            <w:tcW w:w="236" w:type="dxa"/>
            <w:shd w:val="clear" w:color="auto" w:fill="auto"/>
          </w:tcPr>
          <w:p w:rsidR="00C96D24" w:rsidRPr="003F1B46"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shd w:val="clear" w:color="auto" w:fill="auto"/>
          </w:tcPr>
          <w:p w:rsidR="00C96D24" w:rsidRPr="003F1B4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3F1B46">
              <w:rPr>
                <w:rFonts w:ascii="Times New Roman" w:eastAsia="Times New Roman" w:hAnsi="Times New Roman" w:cs="Times New Roman"/>
                <w:sz w:val="24"/>
                <w:szCs w:val="24"/>
                <w:lang w:eastAsia="ru-RU"/>
              </w:rPr>
              <w:t>расшифровка подписи</w:t>
            </w:r>
          </w:p>
        </w:tc>
      </w:tr>
      <w:tr w:rsidR="00C96D24" w:rsidRPr="003F1B46" w:rsidTr="00C96D24">
        <w:trPr>
          <w:trHeight w:val="385"/>
        </w:trPr>
        <w:tc>
          <w:tcPr>
            <w:tcW w:w="4788" w:type="dxa"/>
            <w:gridSpan w:val="4"/>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c>
          <w:tcPr>
            <w:tcW w:w="5220" w:type="dxa"/>
            <w:gridSpan w:val="5"/>
          </w:tcPr>
          <w:p w:rsidR="00C96D24" w:rsidRPr="003F1B46" w:rsidRDefault="00C96D24" w:rsidP="00C96D24">
            <w:pPr>
              <w:autoSpaceDE w:val="0"/>
              <w:autoSpaceDN w:val="0"/>
              <w:spacing w:after="0" w:line="240" w:lineRule="auto"/>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t>МП</w:t>
            </w:r>
          </w:p>
        </w:tc>
      </w:tr>
    </w:tbl>
    <w:p w:rsidR="004B2A3E" w:rsidRDefault="004B2A3E"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bookmarkStart w:id="19" w:name="_Toc533171937"/>
      <w:bookmarkStart w:id="20" w:name="_Toc533172676"/>
      <w:bookmarkStart w:id="21" w:name="_Toc533174429"/>
      <w:bookmarkStart w:id="22" w:name="_Toc533590218"/>
    </w:p>
    <w:p w:rsidR="004B2A3E" w:rsidRDefault="004B2A3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96D24" w:rsidRPr="003F1B46" w:rsidRDefault="00C96D24" w:rsidP="00C96D24">
      <w:pPr>
        <w:autoSpaceDE w:val="0"/>
        <w:autoSpaceDN w:val="0"/>
        <w:spacing w:after="0" w:line="240" w:lineRule="auto"/>
        <w:ind w:left="2829"/>
        <w:jc w:val="right"/>
        <w:outlineLvl w:val="0"/>
        <w:rPr>
          <w:rFonts w:ascii="Times New Roman" w:eastAsia="Times New Roman" w:hAnsi="Times New Roman" w:cs="Times New Roman"/>
          <w:sz w:val="28"/>
          <w:szCs w:val="28"/>
          <w:lang w:eastAsia="ru-RU"/>
        </w:rPr>
      </w:pPr>
      <w:r w:rsidRPr="003F1B46">
        <w:rPr>
          <w:rFonts w:ascii="Times New Roman" w:eastAsia="Times New Roman" w:hAnsi="Times New Roman" w:cs="Times New Roman"/>
          <w:sz w:val="28"/>
          <w:szCs w:val="28"/>
          <w:lang w:eastAsia="ru-RU"/>
        </w:rPr>
        <w:lastRenderedPageBreak/>
        <w:t>Приложение 3</w:t>
      </w:r>
      <w:bookmarkEnd w:id="19"/>
      <w:bookmarkEnd w:id="20"/>
      <w:bookmarkEnd w:id="21"/>
      <w:bookmarkEnd w:id="22"/>
    </w:p>
    <w:p w:rsidR="00C96D24" w:rsidRPr="004B2A3E" w:rsidRDefault="00C96D24" w:rsidP="00C96D24">
      <w:pPr>
        <w:autoSpaceDE w:val="0"/>
        <w:autoSpaceDN w:val="0"/>
        <w:spacing w:after="0" w:line="240" w:lineRule="auto"/>
        <w:ind w:left="2832"/>
        <w:jc w:val="right"/>
        <w:rPr>
          <w:rFonts w:ascii="Times New Roman" w:eastAsia="Times New Roman" w:hAnsi="Times New Roman" w:cs="Times New Roman"/>
          <w:b/>
          <w:sz w:val="24"/>
          <w:szCs w:val="24"/>
          <w:lang w:eastAsia="ru-RU"/>
        </w:rPr>
      </w:pPr>
      <w:r w:rsidRPr="003F1B46">
        <w:rPr>
          <w:rFonts w:ascii="Times New Roman" w:eastAsia="Times New Roman" w:hAnsi="Times New Roman" w:cs="Times New Roman"/>
          <w:sz w:val="28"/>
          <w:szCs w:val="28"/>
          <w:lang w:eastAsia="ru-RU"/>
        </w:rPr>
        <w:t>к договору</w:t>
      </w:r>
      <w:r w:rsidRPr="003F1B46">
        <w:rPr>
          <w:rFonts w:ascii="Times New Roman" w:eastAsia="Times New Roman" w:hAnsi="Times New Roman" w:cs="Times New Roman"/>
          <w:sz w:val="28"/>
          <w:szCs w:val="28"/>
          <w:lang w:eastAsia="ru-RU"/>
        </w:rPr>
        <w:br/>
      </w:r>
      <w:r w:rsidR="0073525F" w:rsidRPr="003F1B46">
        <w:rPr>
          <w:rFonts w:ascii="Times New Roman" w:eastAsia="Times New Roman" w:hAnsi="Times New Roman" w:cs="Times New Roman"/>
          <w:sz w:val="28"/>
          <w:szCs w:val="28"/>
          <w:lang w:eastAsia="ru-RU"/>
        </w:rPr>
        <w:t>от</w:t>
      </w:r>
      <w:r w:rsidR="0073525F">
        <w:rPr>
          <w:rFonts w:ascii="Times New Roman" w:eastAsia="Times New Roman" w:hAnsi="Times New Roman" w:cs="Times New Roman"/>
          <w:sz w:val="28"/>
          <w:szCs w:val="28"/>
          <w:lang w:eastAsia="ru-RU"/>
        </w:rPr>
        <w:t xml:space="preserve"> </w:t>
      </w:r>
      <w:r w:rsidR="00B709BA">
        <w:rPr>
          <w:rFonts w:ascii="Times New Roman" w:eastAsia="Times New Roman" w:hAnsi="Times New Roman" w:cs="Times New Roman"/>
          <w:sz w:val="28"/>
          <w:szCs w:val="28"/>
          <w:lang w:eastAsia="ru-RU"/>
        </w:rPr>
        <w:t>«_____» _______ 2019</w:t>
      </w:r>
      <w:r w:rsidR="0073525F">
        <w:rPr>
          <w:rFonts w:ascii="Times New Roman" w:eastAsia="Times New Roman" w:hAnsi="Times New Roman" w:cs="Times New Roman"/>
          <w:sz w:val="28"/>
          <w:szCs w:val="28"/>
          <w:lang w:eastAsia="ru-RU"/>
        </w:rPr>
        <w:t xml:space="preserve"> г. </w:t>
      </w:r>
      <w:r w:rsidR="0073525F" w:rsidRPr="003F1B46">
        <w:rPr>
          <w:rFonts w:ascii="Times New Roman" w:eastAsia="Times New Roman" w:hAnsi="Times New Roman" w:cs="Times New Roman"/>
          <w:sz w:val="28"/>
          <w:szCs w:val="28"/>
          <w:lang w:eastAsia="ru-RU"/>
        </w:rPr>
        <w:t>№</w:t>
      </w:r>
      <w:r w:rsidR="0073525F">
        <w:rPr>
          <w:rFonts w:ascii="Times New Roman" w:eastAsia="Times New Roman" w:hAnsi="Times New Roman" w:cs="Times New Roman"/>
          <w:sz w:val="28"/>
          <w:szCs w:val="28"/>
          <w:lang w:eastAsia="ru-RU"/>
        </w:rPr>
        <w:t xml:space="preserve"> 564</w:t>
      </w:r>
      <w:r w:rsidR="0073525F" w:rsidRPr="0073525F">
        <w:rPr>
          <w:rFonts w:ascii="Times New Roman" w:eastAsia="Times New Roman" w:hAnsi="Times New Roman" w:cs="Times New Roman"/>
          <w:sz w:val="28"/>
          <w:szCs w:val="28"/>
          <w:lang w:eastAsia="ru-RU"/>
        </w:rPr>
        <w:t>/19/11-</w:t>
      </w:r>
      <w:r w:rsidR="004B2A3E" w:rsidRPr="004B2A3E">
        <w:rPr>
          <w:rFonts w:ascii="Times New Roman" w:eastAsia="Times New Roman" w:hAnsi="Times New Roman" w:cs="Times New Roman"/>
          <w:sz w:val="28"/>
          <w:szCs w:val="28"/>
          <w:lang w:eastAsia="ru-RU"/>
        </w:rPr>
        <w:t>10</w:t>
      </w:r>
    </w:p>
    <w:p w:rsidR="0073525F" w:rsidRDefault="00C96D24" w:rsidP="0073525F">
      <w:pPr>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23" w:name="_Toc533171938"/>
      <w:bookmarkStart w:id="24" w:name="_Toc533172677"/>
      <w:bookmarkStart w:id="25" w:name="_Toc533174430"/>
      <w:bookmarkStart w:id="26" w:name="_Toc533590219"/>
      <w:r w:rsidRPr="003F1B46">
        <w:rPr>
          <w:rFonts w:ascii="Times New Roman" w:eastAsia="Times New Roman" w:hAnsi="Times New Roman" w:cs="Times New Roman"/>
          <w:sz w:val="28"/>
          <w:szCs w:val="28"/>
          <w:lang w:eastAsia="ru-RU"/>
        </w:rPr>
        <w:t xml:space="preserve">График </w:t>
      </w:r>
      <w:r w:rsidRPr="0073525F">
        <w:rPr>
          <w:rFonts w:ascii="Times New Roman" w:eastAsia="Times New Roman" w:hAnsi="Times New Roman" w:cs="Times New Roman"/>
          <w:sz w:val="28"/>
          <w:szCs w:val="28"/>
          <w:lang w:eastAsia="ru-RU"/>
        </w:rPr>
        <w:t xml:space="preserve">поставки </w:t>
      </w:r>
      <w:bookmarkEnd w:id="23"/>
      <w:bookmarkEnd w:id="24"/>
      <w:bookmarkEnd w:id="25"/>
      <w:bookmarkEnd w:id="26"/>
      <w:r w:rsidR="00DF4F54">
        <w:rPr>
          <w:rFonts w:ascii="Times New Roman" w:eastAsia="Times New Roman" w:hAnsi="Times New Roman" w:cs="Times New Roman"/>
          <w:sz w:val="28"/>
          <w:szCs w:val="28"/>
          <w:lang w:eastAsia="ru-RU"/>
        </w:rPr>
        <w:t>м</w:t>
      </w:r>
      <w:r w:rsidR="00DF4F54" w:rsidRPr="00DF4F54">
        <w:rPr>
          <w:rFonts w:ascii="Times New Roman" w:eastAsia="Times New Roman" w:hAnsi="Times New Roman" w:cs="Times New Roman"/>
          <w:sz w:val="28"/>
          <w:szCs w:val="28"/>
          <w:lang w:eastAsia="ru-RU"/>
        </w:rPr>
        <w:t>узыкально</w:t>
      </w:r>
      <w:r w:rsidR="00DF4F54">
        <w:rPr>
          <w:rFonts w:ascii="Times New Roman" w:eastAsia="Times New Roman" w:hAnsi="Times New Roman" w:cs="Times New Roman"/>
          <w:sz w:val="28"/>
          <w:szCs w:val="28"/>
          <w:lang w:eastAsia="ru-RU"/>
        </w:rPr>
        <w:t>го</w:t>
      </w:r>
      <w:r w:rsidR="00DF4F54" w:rsidRPr="00DF4F54">
        <w:rPr>
          <w:rFonts w:ascii="Times New Roman" w:eastAsia="Times New Roman" w:hAnsi="Times New Roman" w:cs="Times New Roman"/>
          <w:sz w:val="28"/>
          <w:szCs w:val="28"/>
          <w:lang w:eastAsia="ru-RU"/>
        </w:rPr>
        <w:t xml:space="preserve"> оборудовани</w:t>
      </w:r>
      <w:r w:rsidR="00DF4F54">
        <w:rPr>
          <w:rFonts w:ascii="Times New Roman" w:eastAsia="Times New Roman" w:hAnsi="Times New Roman" w:cs="Times New Roman"/>
          <w:sz w:val="28"/>
          <w:szCs w:val="28"/>
          <w:lang w:eastAsia="ru-RU"/>
        </w:rPr>
        <w:t xml:space="preserve">я </w:t>
      </w:r>
      <w:r w:rsidR="00DF4F54" w:rsidRPr="00DF4F54">
        <w:rPr>
          <w:rFonts w:ascii="Times New Roman" w:eastAsia="Times New Roman" w:hAnsi="Times New Roman" w:cs="Times New Roman"/>
          <w:sz w:val="28"/>
          <w:szCs w:val="28"/>
          <w:lang w:eastAsia="ru-RU"/>
        </w:rPr>
        <w:t xml:space="preserve">для </w:t>
      </w:r>
      <w:r w:rsidR="00DF4F54">
        <w:rPr>
          <w:rFonts w:ascii="Times New Roman" w:eastAsia="Times New Roman" w:hAnsi="Times New Roman" w:cs="Times New Roman"/>
          <w:sz w:val="28"/>
          <w:szCs w:val="28"/>
          <w:lang w:eastAsia="ru-RU"/>
        </w:rPr>
        <w:t>организации репетиций творческих коллективов НИЯУ МИФИ</w:t>
      </w:r>
    </w:p>
    <w:p w:rsidR="0073525F" w:rsidRPr="0073525F" w:rsidRDefault="0073525F" w:rsidP="0073525F">
      <w:pPr>
        <w:autoSpaceDE w:val="0"/>
        <w:autoSpaceDN w:val="0"/>
        <w:spacing w:after="0" w:line="240" w:lineRule="auto"/>
        <w:jc w:val="center"/>
        <w:outlineLvl w:val="0"/>
        <w:rPr>
          <w:rFonts w:ascii="Times New Roman" w:eastAsia="Times New Roman" w:hAnsi="Times New Roman" w:cs="Times New Roman"/>
          <w:sz w:val="28"/>
          <w:szCs w:val="28"/>
          <w:lang w:eastAsia="ru-RU"/>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1800"/>
        <w:gridCol w:w="360"/>
        <w:gridCol w:w="330"/>
        <w:gridCol w:w="690"/>
        <w:gridCol w:w="690"/>
        <w:gridCol w:w="450"/>
        <w:gridCol w:w="240"/>
        <w:gridCol w:w="300"/>
        <w:gridCol w:w="236"/>
        <w:gridCol w:w="7"/>
        <w:gridCol w:w="147"/>
        <w:gridCol w:w="690"/>
        <w:gridCol w:w="690"/>
        <w:gridCol w:w="570"/>
        <w:gridCol w:w="120"/>
        <w:gridCol w:w="116"/>
        <w:gridCol w:w="574"/>
        <w:gridCol w:w="690"/>
        <w:gridCol w:w="690"/>
        <w:gridCol w:w="639"/>
        <w:gridCol w:w="51"/>
      </w:tblGrid>
      <w:tr w:rsidR="003F1B46" w:rsidRPr="00C50BCD" w:rsidTr="0073525F">
        <w:trPr>
          <w:gridBefore w:val="1"/>
          <w:wBefore w:w="108" w:type="dxa"/>
          <w:cantSplit/>
          <w:trHeight w:val="462"/>
        </w:trPr>
        <w:tc>
          <w:tcPr>
            <w:tcW w:w="1800" w:type="dxa"/>
            <w:tcBorders>
              <w:bottom w:val="nil"/>
            </w:tcBorders>
          </w:tcPr>
          <w:p w:rsidR="00C96D24" w:rsidRPr="00C50BCD"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4"/>
                <w:szCs w:val="24"/>
                <w:lang w:eastAsia="ar-SA"/>
              </w:rPr>
            </w:pPr>
          </w:p>
        </w:tc>
        <w:tc>
          <w:tcPr>
            <w:tcW w:w="8280" w:type="dxa"/>
            <w:gridSpan w:val="20"/>
            <w:tcBorders>
              <w:bottom w:val="nil"/>
            </w:tcBorders>
          </w:tcPr>
          <w:p w:rsidR="00C96D24" w:rsidRPr="00C50BCD"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pacing w:val="-14"/>
                <w:sz w:val="24"/>
                <w:szCs w:val="24"/>
                <w:lang w:eastAsia="ar-SA"/>
              </w:rPr>
            </w:pPr>
            <w:r w:rsidRPr="00C50BCD">
              <w:rPr>
                <w:rFonts w:ascii="Times New Roman" w:eastAsia="Times New Roman" w:hAnsi="Times New Roman" w:cs="Times New Roman"/>
                <w:sz w:val="24"/>
                <w:szCs w:val="24"/>
                <w:lang w:eastAsia="ar-SA"/>
              </w:rPr>
              <w:t>График поставки по месяцам</w:t>
            </w:r>
          </w:p>
        </w:tc>
      </w:tr>
      <w:tr w:rsidR="003F1B46" w:rsidRPr="00C50BCD" w:rsidTr="0073525F">
        <w:trPr>
          <w:gridBefore w:val="1"/>
          <w:wBefore w:w="108" w:type="dxa"/>
          <w:cantSplit/>
          <w:trHeight w:val="1134"/>
        </w:trPr>
        <w:tc>
          <w:tcPr>
            <w:tcW w:w="1800" w:type="dxa"/>
            <w:tcBorders>
              <w:bottom w:val="nil"/>
            </w:tcBorders>
          </w:tcPr>
          <w:p w:rsidR="00C96D24" w:rsidRPr="00C50BCD" w:rsidRDefault="00C96D24" w:rsidP="00C96D24">
            <w:pPr>
              <w:widowControl w:val="0"/>
              <w:numPr>
                <w:ilvl w:val="12"/>
                <w:numId w:val="0"/>
              </w:numPr>
              <w:suppressAutoHyphens/>
              <w:autoSpaceDE w:val="0"/>
              <w:spacing w:after="0" w:line="240" w:lineRule="auto"/>
              <w:rPr>
                <w:rFonts w:ascii="Times New Roman" w:eastAsia="Times New Roman" w:hAnsi="Times New Roman" w:cs="Times New Roman"/>
                <w:sz w:val="24"/>
                <w:szCs w:val="24"/>
                <w:lang w:eastAsia="ar-SA"/>
              </w:rPr>
            </w:pPr>
            <w:proofErr w:type="spellStart"/>
            <w:r w:rsidRPr="00C50BCD">
              <w:rPr>
                <w:rFonts w:ascii="Times New Roman" w:eastAsia="Times New Roman" w:hAnsi="Times New Roman" w:cs="Times New Roman"/>
                <w:sz w:val="24"/>
                <w:szCs w:val="24"/>
                <w:lang w:val="en-US" w:eastAsia="ar-SA"/>
              </w:rPr>
              <w:t>Позиция</w:t>
            </w:r>
            <w:proofErr w:type="spellEnd"/>
            <w:r w:rsidRPr="00C50BCD">
              <w:rPr>
                <w:rFonts w:ascii="Times New Roman" w:eastAsia="Times New Roman" w:hAnsi="Times New Roman" w:cs="Times New Roman"/>
                <w:sz w:val="24"/>
                <w:szCs w:val="24"/>
                <w:lang w:eastAsia="ar-SA"/>
              </w:rPr>
              <w:t xml:space="preserve"> </w:t>
            </w:r>
            <w:proofErr w:type="spellStart"/>
            <w:r w:rsidRPr="00C50BCD">
              <w:rPr>
                <w:rFonts w:ascii="Times New Roman" w:eastAsia="Times New Roman" w:hAnsi="Times New Roman" w:cs="Times New Roman"/>
                <w:sz w:val="24"/>
                <w:szCs w:val="24"/>
                <w:lang w:val="en-US" w:eastAsia="ar-SA"/>
              </w:rPr>
              <w:t>согласно</w:t>
            </w:r>
            <w:proofErr w:type="spellEnd"/>
            <w:r w:rsidRPr="00C50BCD">
              <w:rPr>
                <w:rFonts w:ascii="Times New Roman" w:eastAsia="Times New Roman" w:hAnsi="Times New Roman" w:cs="Times New Roman"/>
                <w:sz w:val="24"/>
                <w:szCs w:val="24"/>
                <w:lang w:eastAsia="ar-SA"/>
              </w:rPr>
              <w:t xml:space="preserve"> </w:t>
            </w:r>
            <w:proofErr w:type="spellStart"/>
            <w:r w:rsidRPr="00C50BCD">
              <w:rPr>
                <w:rFonts w:ascii="Times New Roman" w:eastAsia="Times New Roman" w:hAnsi="Times New Roman" w:cs="Times New Roman"/>
                <w:sz w:val="24"/>
                <w:szCs w:val="24"/>
                <w:lang w:val="en-US" w:eastAsia="ar-SA"/>
              </w:rPr>
              <w:t>спецификации</w:t>
            </w:r>
            <w:proofErr w:type="spellEnd"/>
          </w:p>
        </w:tc>
        <w:tc>
          <w:tcPr>
            <w:tcW w:w="690" w:type="dxa"/>
            <w:gridSpan w:val="2"/>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январь</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февраль</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март</w:t>
            </w:r>
            <w:proofErr w:type="spellEnd"/>
          </w:p>
        </w:tc>
        <w:tc>
          <w:tcPr>
            <w:tcW w:w="690" w:type="dxa"/>
            <w:gridSpan w:val="2"/>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апрель</w:t>
            </w:r>
            <w:proofErr w:type="spellEnd"/>
          </w:p>
        </w:tc>
        <w:tc>
          <w:tcPr>
            <w:tcW w:w="690" w:type="dxa"/>
            <w:gridSpan w:val="4"/>
            <w:tcBorders>
              <w:bottom w:val="nil"/>
            </w:tcBorders>
            <w:textDirection w:val="btLr"/>
          </w:tcPr>
          <w:p w:rsidR="00C96D24" w:rsidRPr="00C50BCD" w:rsidRDefault="00C7705A"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М</w:t>
            </w:r>
            <w:r w:rsidR="00C96D24" w:rsidRPr="00C50BCD">
              <w:rPr>
                <w:rFonts w:ascii="Times New Roman" w:eastAsia="Times New Roman" w:hAnsi="Times New Roman" w:cs="Times New Roman"/>
                <w:spacing w:val="-14"/>
                <w:sz w:val="24"/>
                <w:szCs w:val="24"/>
                <w:lang w:val="en-US" w:eastAsia="ar-SA"/>
              </w:rPr>
              <w:t>ай</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июнь</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июль</w:t>
            </w:r>
            <w:proofErr w:type="spellEnd"/>
          </w:p>
        </w:tc>
        <w:tc>
          <w:tcPr>
            <w:tcW w:w="690" w:type="dxa"/>
            <w:gridSpan w:val="2"/>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август</w:t>
            </w:r>
            <w:proofErr w:type="spellEnd"/>
          </w:p>
        </w:tc>
        <w:tc>
          <w:tcPr>
            <w:tcW w:w="690" w:type="dxa"/>
            <w:gridSpan w:val="2"/>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сентябрь</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октябрь</w:t>
            </w:r>
            <w:proofErr w:type="spellEnd"/>
          </w:p>
        </w:tc>
        <w:tc>
          <w:tcPr>
            <w:tcW w:w="690" w:type="dxa"/>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ноябрь</w:t>
            </w:r>
            <w:proofErr w:type="spellEnd"/>
          </w:p>
        </w:tc>
        <w:tc>
          <w:tcPr>
            <w:tcW w:w="690" w:type="dxa"/>
            <w:gridSpan w:val="2"/>
            <w:tcBorders>
              <w:bottom w:val="nil"/>
            </w:tcBorders>
            <w:textDirection w:val="btLr"/>
          </w:tcPr>
          <w:p w:rsidR="00C96D24" w:rsidRPr="00C50BCD" w:rsidRDefault="00C96D24" w:rsidP="00C96D24">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pacing w:val="-14"/>
                <w:sz w:val="24"/>
                <w:szCs w:val="24"/>
                <w:lang w:val="en-US" w:eastAsia="ar-SA"/>
              </w:rPr>
            </w:pPr>
            <w:proofErr w:type="spellStart"/>
            <w:r w:rsidRPr="00C50BCD">
              <w:rPr>
                <w:rFonts w:ascii="Times New Roman" w:eastAsia="Times New Roman" w:hAnsi="Times New Roman" w:cs="Times New Roman"/>
                <w:spacing w:val="-14"/>
                <w:sz w:val="24"/>
                <w:szCs w:val="24"/>
                <w:lang w:val="en-US" w:eastAsia="ar-SA"/>
              </w:rPr>
              <w:t>декабрь</w:t>
            </w:r>
            <w:proofErr w:type="spellEnd"/>
          </w:p>
        </w:tc>
      </w:tr>
      <w:tr w:rsidR="003F1B46" w:rsidRPr="00C50BCD" w:rsidTr="00BE4617">
        <w:trPr>
          <w:gridBefore w:val="1"/>
          <w:wBefore w:w="108" w:type="dxa"/>
          <w:cantSplit/>
          <w:trHeight w:val="2422"/>
        </w:trPr>
        <w:tc>
          <w:tcPr>
            <w:tcW w:w="1800" w:type="dxa"/>
          </w:tcPr>
          <w:p w:rsidR="00C96D24" w:rsidRPr="00203C8F" w:rsidRDefault="00AA537E" w:rsidP="00BE4617">
            <w:pPr>
              <w:widowControl w:val="0"/>
              <w:suppressAutoHyphens/>
              <w:autoSpaceDE w:val="0"/>
              <w:spacing w:after="0" w:line="240" w:lineRule="auto"/>
              <w:jc w:val="center"/>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sz w:val="24"/>
                <w:szCs w:val="24"/>
                <w:lang w:eastAsia="ar-SA"/>
              </w:rPr>
              <w:t>1.1. – 1.</w:t>
            </w:r>
            <w:r w:rsidR="00203C8F">
              <w:rPr>
                <w:rFonts w:ascii="Times New Roman" w:eastAsia="Times New Roman" w:hAnsi="Times New Roman" w:cs="Times New Roman"/>
                <w:sz w:val="24"/>
                <w:szCs w:val="24"/>
                <w:lang w:eastAsia="ar-SA"/>
              </w:rPr>
              <w:t>9</w:t>
            </w:r>
          </w:p>
        </w:tc>
        <w:tc>
          <w:tcPr>
            <w:tcW w:w="690" w:type="dxa"/>
            <w:gridSpan w:val="2"/>
          </w:tcPr>
          <w:p w:rsidR="00C96D24" w:rsidRPr="00C50BCD"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C50BCD"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C50BCD"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gridSpan w:val="2"/>
          </w:tcPr>
          <w:p w:rsidR="00C96D24" w:rsidRPr="00C50BCD"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gridSpan w:val="4"/>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gridSpan w:val="2"/>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gridSpan w:val="2"/>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tcPr>
          <w:p w:rsidR="00C96D24" w:rsidRPr="00BE4617" w:rsidRDefault="00C96D24" w:rsidP="00C96D24">
            <w:pPr>
              <w:widowControl w:val="0"/>
              <w:numPr>
                <w:ilvl w:val="12"/>
                <w:numId w:val="0"/>
              </w:numPr>
              <w:suppressAutoHyphens/>
              <w:autoSpaceDE w:val="0"/>
              <w:spacing w:after="0" w:line="240" w:lineRule="auto"/>
              <w:jc w:val="center"/>
              <w:rPr>
                <w:rFonts w:ascii="Times New Roman" w:eastAsia="Times New Roman" w:hAnsi="Times New Roman" w:cs="Times New Roman"/>
                <w:sz w:val="24"/>
                <w:szCs w:val="24"/>
                <w:lang w:val="en-US" w:eastAsia="ar-SA"/>
              </w:rPr>
            </w:pPr>
          </w:p>
        </w:tc>
        <w:tc>
          <w:tcPr>
            <w:tcW w:w="690" w:type="dxa"/>
            <w:gridSpan w:val="2"/>
            <w:textDirection w:val="btLr"/>
          </w:tcPr>
          <w:p w:rsidR="00C96D24" w:rsidRPr="00BE4617" w:rsidRDefault="00BE4617" w:rsidP="00BE4617">
            <w:pPr>
              <w:widowControl w:val="0"/>
              <w:numPr>
                <w:ilvl w:val="12"/>
                <w:numId w:val="0"/>
              </w:numPr>
              <w:suppressAutoHyphens/>
              <w:autoSpaceDE w:val="0"/>
              <w:spacing w:after="0" w:line="240" w:lineRule="auto"/>
              <w:ind w:left="113" w:right="113"/>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Pr="00BE4617">
              <w:rPr>
                <w:rFonts w:ascii="Times New Roman" w:eastAsia="Times New Roman" w:hAnsi="Times New Roman" w:cs="Times New Roman"/>
                <w:sz w:val="24"/>
                <w:szCs w:val="24"/>
                <w:lang w:eastAsia="ar-SA"/>
              </w:rPr>
              <w:t xml:space="preserve">о </w:t>
            </w:r>
            <w:r>
              <w:rPr>
                <w:rFonts w:ascii="Times New Roman" w:eastAsia="Times New Roman" w:hAnsi="Times New Roman" w:cs="Times New Roman"/>
                <w:sz w:val="24"/>
                <w:szCs w:val="24"/>
                <w:lang w:eastAsia="ar-SA"/>
              </w:rPr>
              <w:br/>
              <w:t>1</w:t>
            </w:r>
            <w:r w:rsidRPr="00BE4617">
              <w:rPr>
                <w:rFonts w:ascii="Times New Roman" w:eastAsia="Times New Roman" w:hAnsi="Times New Roman" w:cs="Times New Roman"/>
                <w:sz w:val="24"/>
                <w:szCs w:val="24"/>
                <w:lang w:eastAsia="ar-SA"/>
              </w:rPr>
              <w:t>5 декабря</w:t>
            </w:r>
            <w:r>
              <w:rPr>
                <w:rFonts w:ascii="Times New Roman" w:eastAsia="Times New Roman" w:hAnsi="Times New Roman" w:cs="Times New Roman"/>
                <w:sz w:val="24"/>
                <w:szCs w:val="24"/>
                <w:lang w:eastAsia="ar-SA"/>
              </w:rPr>
              <w:t xml:space="preserve"> </w:t>
            </w:r>
            <w:r w:rsidRPr="00BE4617">
              <w:rPr>
                <w:rFonts w:ascii="Times New Roman" w:eastAsia="Times New Roman" w:hAnsi="Times New Roman" w:cs="Times New Roman"/>
                <w:sz w:val="24"/>
                <w:szCs w:val="24"/>
                <w:lang w:eastAsia="ar-SA"/>
              </w:rPr>
              <w:t>2019</w:t>
            </w:r>
            <w:r>
              <w:rPr>
                <w:rFonts w:ascii="Times New Roman" w:eastAsia="Times New Roman" w:hAnsi="Times New Roman" w:cs="Times New Roman"/>
                <w:sz w:val="24"/>
                <w:szCs w:val="24"/>
                <w:lang w:eastAsia="ar-SA"/>
              </w:rPr>
              <w:t xml:space="preserve"> г.</w:t>
            </w:r>
          </w:p>
        </w:tc>
      </w:tr>
      <w:tr w:rsidR="003F1B46" w:rsidRPr="00BE4617"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8" w:type="dxa"/>
          <w:wAfter w:w="51" w:type="dxa"/>
        </w:trPr>
        <w:tc>
          <w:tcPr>
            <w:tcW w:w="5103" w:type="dxa"/>
            <w:gridSpan w:val="10"/>
          </w:tcPr>
          <w:p w:rsidR="00C50BCD" w:rsidRDefault="00C50BCD" w:rsidP="00C96D24">
            <w:pPr>
              <w:autoSpaceDE w:val="0"/>
              <w:autoSpaceDN w:val="0"/>
              <w:spacing w:after="0" w:line="240" w:lineRule="auto"/>
              <w:jc w:val="both"/>
              <w:rPr>
                <w:rFonts w:ascii="Times New Roman" w:eastAsia="Times New Roman" w:hAnsi="Times New Roman" w:cs="Times New Roman"/>
                <w:sz w:val="24"/>
                <w:szCs w:val="24"/>
                <w:lang w:eastAsia="ru-RU"/>
              </w:rPr>
            </w:pPr>
          </w:p>
          <w:p w:rsidR="00C96D24" w:rsidRPr="00C50BCD" w:rsidRDefault="00C96D24" w:rsidP="00C96D24">
            <w:pPr>
              <w:autoSpaceDE w:val="0"/>
              <w:autoSpaceDN w:val="0"/>
              <w:spacing w:after="0" w:line="240" w:lineRule="auto"/>
              <w:jc w:val="both"/>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Особые способы и условия поставки:</w:t>
            </w:r>
          </w:p>
        </w:tc>
        <w:tc>
          <w:tcPr>
            <w:tcW w:w="4926" w:type="dxa"/>
            <w:gridSpan w:val="10"/>
            <w:tcBorders>
              <w:bottom w:val="single" w:sz="4" w:space="0" w:color="auto"/>
            </w:tcBorders>
          </w:tcPr>
          <w:p w:rsidR="00C50BCD" w:rsidRPr="00BE4617" w:rsidRDefault="00C50BCD" w:rsidP="00C96D24">
            <w:pPr>
              <w:autoSpaceDE w:val="0"/>
              <w:autoSpaceDN w:val="0"/>
              <w:spacing w:after="0" w:line="240" w:lineRule="auto"/>
              <w:jc w:val="both"/>
              <w:rPr>
                <w:rFonts w:ascii="Times New Roman" w:eastAsia="Times New Roman" w:hAnsi="Times New Roman" w:cs="Times New Roman"/>
                <w:sz w:val="24"/>
                <w:szCs w:val="24"/>
                <w:lang w:eastAsia="ru-RU"/>
              </w:rPr>
            </w:pPr>
          </w:p>
          <w:p w:rsidR="00C96D24" w:rsidRPr="00BE4617" w:rsidRDefault="00C50BCD" w:rsidP="00C96D24">
            <w:pPr>
              <w:autoSpaceDE w:val="0"/>
              <w:autoSpaceDN w:val="0"/>
              <w:spacing w:after="0" w:line="240" w:lineRule="auto"/>
              <w:jc w:val="both"/>
              <w:rPr>
                <w:rFonts w:ascii="Times New Roman" w:eastAsia="Times New Roman" w:hAnsi="Times New Roman" w:cs="Times New Roman"/>
                <w:sz w:val="24"/>
                <w:szCs w:val="24"/>
                <w:lang w:eastAsia="ru-RU"/>
              </w:rPr>
            </w:pPr>
            <w:r w:rsidRPr="00BE4617">
              <w:rPr>
                <w:rFonts w:ascii="Times New Roman" w:eastAsia="Times New Roman" w:hAnsi="Times New Roman" w:cs="Times New Roman"/>
                <w:sz w:val="24"/>
                <w:szCs w:val="24"/>
                <w:lang w:eastAsia="ru-RU"/>
              </w:rPr>
              <w:t>Отсутствуют</w:t>
            </w:r>
          </w:p>
        </w:tc>
      </w:tr>
      <w:tr w:rsidR="003F1B46" w:rsidRPr="005E7AF6"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8" w:type="dxa"/>
          <w:wAfter w:w="51" w:type="dxa"/>
        </w:trPr>
        <w:tc>
          <w:tcPr>
            <w:tcW w:w="5103" w:type="dxa"/>
            <w:gridSpan w:val="10"/>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4926" w:type="dxa"/>
            <w:gridSpan w:val="10"/>
            <w:tcBorders>
              <w:top w:val="single" w:sz="4" w:space="0" w:color="auto"/>
            </w:tcBorders>
          </w:tcPr>
          <w:p w:rsidR="00C96D24" w:rsidRPr="005E7AF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968" w:type="dxa"/>
            <w:gridSpan w:val="9"/>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Заказчик:</w:t>
            </w:r>
          </w:p>
        </w:tc>
        <w:tc>
          <w:tcPr>
            <w:tcW w:w="5220" w:type="dxa"/>
            <w:gridSpan w:val="13"/>
            <w:shd w:val="clear" w:color="auto" w:fill="auto"/>
          </w:tcPr>
          <w:p w:rsidR="00C96D24" w:rsidRPr="005E7AF6"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5E7AF6">
              <w:rPr>
                <w:rFonts w:ascii="Times New Roman" w:eastAsia="Times New Roman" w:hAnsi="Times New Roman" w:cs="Times New Roman"/>
                <w:sz w:val="24"/>
                <w:szCs w:val="24"/>
                <w:lang w:eastAsia="ru-RU"/>
              </w:rPr>
              <w:t>Поставщик:</w:t>
            </w:r>
          </w:p>
        </w:tc>
      </w:tr>
      <w:tr w:rsidR="003F1B46"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428" w:type="dxa"/>
            <w:gridSpan w:val="7"/>
            <w:tcBorders>
              <w:bottom w:val="single" w:sz="4" w:space="0" w:color="auto"/>
            </w:tcBorders>
          </w:tcPr>
          <w:p w:rsidR="00C96D24" w:rsidRPr="00C50BCD" w:rsidRDefault="0014603B"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НИЯУ МИФИ</w:t>
            </w:r>
          </w:p>
          <w:p w:rsidR="0014603B" w:rsidRPr="00C50BCD" w:rsidRDefault="0014603B" w:rsidP="00C96D24">
            <w:pPr>
              <w:autoSpaceDE w:val="0"/>
              <w:autoSpaceDN w:val="0"/>
              <w:spacing w:after="0" w:line="240" w:lineRule="auto"/>
              <w:rPr>
                <w:rFonts w:ascii="Times New Roman" w:eastAsia="Times New Roman" w:hAnsi="Times New Roman" w:cs="Times New Roman"/>
                <w:sz w:val="24"/>
                <w:szCs w:val="24"/>
                <w:lang w:eastAsia="ru-RU"/>
              </w:rPr>
            </w:pPr>
          </w:p>
          <w:p w:rsidR="0014603B" w:rsidRPr="00C50BCD" w:rsidRDefault="0014603B"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Проректор</w:t>
            </w:r>
          </w:p>
        </w:tc>
        <w:tc>
          <w:tcPr>
            <w:tcW w:w="540" w:type="dxa"/>
            <w:gridSpan w:val="2"/>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5220" w:type="dxa"/>
            <w:gridSpan w:val="13"/>
            <w:shd w:val="clear" w:color="auto" w:fill="auto"/>
          </w:tcPr>
          <w:p w:rsidR="005E7AF6" w:rsidRPr="005E7AF6" w:rsidRDefault="005E7AF6" w:rsidP="005E7AF6">
            <w:pPr>
              <w:autoSpaceDE w:val="0"/>
              <w:autoSpaceDN w:val="0"/>
              <w:spacing w:after="0" w:line="240" w:lineRule="auto"/>
              <w:jc w:val="center"/>
              <w:rPr>
                <w:rFonts w:ascii="Times New Roman" w:eastAsia="Times New Roman" w:hAnsi="Times New Roman" w:cs="Times New Roman"/>
                <w:sz w:val="24"/>
                <w:szCs w:val="24"/>
                <w:lang w:eastAsia="ru-RU"/>
              </w:rPr>
            </w:pPr>
            <w:r w:rsidRPr="005E7AF6">
              <w:rPr>
                <w:rFonts w:ascii="Times New Roman" w:eastAsia="Times New Roman" w:hAnsi="Times New Roman" w:cs="Times New Roman"/>
                <w:sz w:val="24"/>
                <w:szCs w:val="24"/>
                <w:lang w:eastAsia="ru-RU"/>
              </w:rPr>
              <w:t>ООО «МУЗЫКАНТ»</w:t>
            </w:r>
          </w:p>
          <w:p w:rsidR="0073525F" w:rsidRPr="005E7AF6" w:rsidRDefault="0073525F" w:rsidP="00C96D24">
            <w:pPr>
              <w:autoSpaceDE w:val="0"/>
              <w:autoSpaceDN w:val="0"/>
              <w:spacing w:after="0" w:line="240" w:lineRule="auto"/>
              <w:rPr>
                <w:rFonts w:ascii="Times New Roman" w:eastAsia="Times New Roman" w:hAnsi="Times New Roman" w:cs="Times New Roman"/>
                <w:sz w:val="24"/>
                <w:szCs w:val="24"/>
                <w:lang w:eastAsia="ru-RU"/>
              </w:rPr>
            </w:pPr>
          </w:p>
        </w:tc>
      </w:tr>
      <w:tr w:rsidR="003F1B46"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428" w:type="dxa"/>
            <w:gridSpan w:val="7"/>
            <w:tcBorders>
              <w:top w:val="single" w:sz="4" w:space="0" w:color="auto"/>
            </w:tcBorders>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должность</w:t>
            </w:r>
          </w:p>
        </w:tc>
        <w:tc>
          <w:tcPr>
            <w:tcW w:w="540" w:type="dxa"/>
            <w:gridSpan w:val="2"/>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1080" w:type="dxa"/>
            <w:gridSpan w:val="4"/>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4140" w:type="dxa"/>
            <w:gridSpan w:val="9"/>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r>
      <w:tr w:rsidR="003F1B46"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908" w:type="dxa"/>
            <w:gridSpan w:val="2"/>
            <w:tcBorders>
              <w:bottom w:val="single" w:sz="4" w:space="0" w:color="auto"/>
            </w:tcBorders>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val="en-US" w:eastAsia="ru-RU"/>
              </w:rPr>
            </w:pPr>
          </w:p>
        </w:tc>
        <w:tc>
          <w:tcPr>
            <w:tcW w:w="360" w:type="dxa"/>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val="en-US" w:eastAsia="ru-RU"/>
              </w:rPr>
            </w:pPr>
          </w:p>
        </w:tc>
        <w:tc>
          <w:tcPr>
            <w:tcW w:w="2700" w:type="dxa"/>
            <w:gridSpan w:val="6"/>
            <w:tcBorders>
              <w:bottom w:val="single" w:sz="4" w:space="0" w:color="auto"/>
            </w:tcBorders>
            <w:shd w:val="clear" w:color="auto" w:fill="auto"/>
          </w:tcPr>
          <w:p w:rsidR="00C96D24" w:rsidRPr="00C50BCD" w:rsidRDefault="0014603B" w:rsidP="0014603B">
            <w:pPr>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C50BCD">
              <w:rPr>
                <w:rFonts w:ascii="Times New Roman" w:eastAsia="Times New Roman" w:hAnsi="Times New Roman" w:cs="Times New Roman"/>
                <w:sz w:val="24"/>
                <w:szCs w:val="24"/>
                <w:lang w:eastAsia="ru-RU"/>
              </w:rPr>
              <w:t>Ужва</w:t>
            </w:r>
            <w:proofErr w:type="spellEnd"/>
            <w:r w:rsidRPr="00C50BCD">
              <w:rPr>
                <w:rFonts w:ascii="Times New Roman" w:eastAsia="Times New Roman" w:hAnsi="Times New Roman" w:cs="Times New Roman"/>
                <w:sz w:val="24"/>
                <w:szCs w:val="24"/>
                <w:lang w:eastAsia="ru-RU"/>
              </w:rPr>
              <w:t xml:space="preserve"> В.В.</w:t>
            </w:r>
          </w:p>
        </w:tc>
        <w:tc>
          <w:tcPr>
            <w:tcW w:w="236" w:type="dxa"/>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104" w:type="dxa"/>
            <w:gridSpan w:val="5"/>
            <w:tcBorders>
              <w:bottom w:val="single" w:sz="4" w:space="0" w:color="auto"/>
            </w:tcBorders>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36" w:type="dxa"/>
            <w:gridSpan w:val="2"/>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val="en-US" w:eastAsia="ru-RU"/>
              </w:rPr>
            </w:pPr>
          </w:p>
        </w:tc>
        <w:tc>
          <w:tcPr>
            <w:tcW w:w="2644" w:type="dxa"/>
            <w:gridSpan w:val="5"/>
            <w:tcBorders>
              <w:bottom w:val="single" w:sz="4" w:space="0" w:color="auto"/>
            </w:tcBorders>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val="en-US" w:eastAsia="ru-RU"/>
              </w:rPr>
            </w:pPr>
          </w:p>
        </w:tc>
      </w:tr>
      <w:tr w:rsidR="003F1B46"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908" w:type="dxa"/>
            <w:gridSpan w:val="2"/>
            <w:tcBorders>
              <w:top w:val="single" w:sz="4" w:space="0" w:color="auto"/>
            </w:tcBorders>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подпись</w:t>
            </w:r>
          </w:p>
        </w:tc>
        <w:tc>
          <w:tcPr>
            <w:tcW w:w="360" w:type="dxa"/>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700" w:type="dxa"/>
            <w:gridSpan w:val="6"/>
            <w:tcBorders>
              <w:top w:val="single" w:sz="4" w:space="0" w:color="auto"/>
            </w:tcBorders>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расшифровка подписи</w:t>
            </w:r>
          </w:p>
        </w:tc>
        <w:tc>
          <w:tcPr>
            <w:tcW w:w="236" w:type="dxa"/>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p>
        </w:tc>
        <w:tc>
          <w:tcPr>
            <w:tcW w:w="2104" w:type="dxa"/>
            <w:gridSpan w:val="5"/>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подпись</w:t>
            </w:r>
          </w:p>
        </w:tc>
        <w:tc>
          <w:tcPr>
            <w:tcW w:w="236" w:type="dxa"/>
            <w:gridSpan w:val="2"/>
            <w:shd w:val="clear" w:color="auto" w:fill="auto"/>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p>
        </w:tc>
        <w:tc>
          <w:tcPr>
            <w:tcW w:w="2644" w:type="dxa"/>
            <w:gridSpan w:val="5"/>
            <w:shd w:val="clear" w:color="auto" w:fill="auto"/>
          </w:tcPr>
          <w:p w:rsidR="00C96D24" w:rsidRPr="00C50BCD" w:rsidRDefault="00C96D24" w:rsidP="00C96D24">
            <w:pPr>
              <w:autoSpaceDE w:val="0"/>
              <w:autoSpaceDN w:val="0"/>
              <w:spacing w:after="0" w:line="240" w:lineRule="auto"/>
              <w:jc w:val="center"/>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расшифровка подписи</w:t>
            </w:r>
          </w:p>
        </w:tc>
      </w:tr>
      <w:tr w:rsidR="00C96D24" w:rsidRPr="00C50BCD" w:rsidTr="007352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5"/>
        </w:trPr>
        <w:tc>
          <w:tcPr>
            <w:tcW w:w="4968" w:type="dxa"/>
            <w:gridSpan w:val="9"/>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МП</w:t>
            </w:r>
          </w:p>
        </w:tc>
        <w:tc>
          <w:tcPr>
            <w:tcW w:w="5220" w:type="dxa"/>
            <w:gridSpan w:val="13"/>
          </w:tcPr>
          <w:p w:rsidR="00C96D24" w:rsidRPr="00C50BCD" w:rsidRDefault="00C96D24" w:rsidP="00C96D24">
            <w:pPr>
              <w:autoSpaceDE w:val="0"/>
              <w:autoSpaceDN w:val="0"/>
              <w:spacing w:after="0" w:line="240" w:lineRule="auto"/>
              <w:rPr>
                <w:rFonts w:ascii="Times New Roman" w:eastAsia="Times New Roman" w:hAnsi="Times New Roman" w:cs="Times New Roman"/>
                <w:sz w:val="24"/>
                <w:szCs w:val="24"/>
                <w:lang w:eastAsia="ru-RU"/>
              </w:rPr>
            </w:pPr>
            <w:r w:rsidRPr="00C50BCD">
              <w:rPr>
                <w:rFonts w:ascii="Times New Roman" w:eastAsia="Times New Roman" w:hAnsi="Times New Roman" w:cs="Times New Roman"/>
                <w:sz w:val="24"/>
                <w:szCs w:val="24"/>
                <w:lang w:eastAsia="ru-RU"/>
              </w:rPr>
              <w:t>МП</w:t>
            </w:r>
          </w:p>
        </w:tc>
      </w:tr>
    </w:tbl>
    <w:p w:rsidR="00BA0931" w:rsidRPr="003F1B46" w:rsidRDefault="00BA0931" w:rsidP="0014603B"/>
    <w:sectPr w:rsidR="00BA0931" w:rsidRPr="003F1B46" w:rsidSect="00DD7B57">
      <w:headerReference w:type="default" r:id="rId9"/>
      <w:footerReference w:type="even" r:id="rId10"/>
      <w:footerReference w:type="default" r:id="rId11"/>
      <w:pgSz w:w="11907" w:h="16840"/>
      <w:pgMar w:top="284" w:right="851" w:bottom="426"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5FF" w:rsidRDefault="000A05FF" w:rsidP="00C96D24">
      <w:pPr>
        <w:spacing w:after="0" w:line="240" w:lineRule="auto"/>
      </w:pPr>
      <w:r>
        <w:separator/>
      </w:r>
    </w:p>
  </w:endnote>
  <w:endnote w:type="continuationSeparator" w:id="0">
    <w:p w:rsidR="000A05FF" w:rsidRDefault="000A05FF" w:rsidP="00C9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56" w:rsidRDefault="00893556"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893556" w:rsidRDefault="0089355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56" w:rsidRDefault="00893556" w:rsidP="00C96D24">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16</w:t>
    </w:r>
    <w:r>
      <w:rPr>
        <w:rStyle w:val="af4"/>
      </w:rPr>
      <w:fldChar w:fldCharType="end"/>
    </w:r>
  </w:p>
  <w:p w:rsidR="00893556" w:rsidRDefault="00893556">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5FF" w:rsidRDefault="000A05FF" w:rsidP="00C96D24">
      <w:pPr>
        <w:spacing w:after="0" w:line="240" w:lineRule="auto"/>
      </w:pPr>
      <w:r>
        <w:separator/>
      </w:r>
    </w:p>
  </w:footnote>
  <w:footnote w:type="continuationSeparator" w:id="0">
    <w:p w:rsidR="000A05FF" w:rsidRDefault="000A05FF" w:rsidP="00C96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556" w:rsidRDefault="00893556">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3" w15:restartNumberingAfterBreak="0">
    <w:nsid w:val="19DF2FB2"/>
    <w:multiLevelType w:val="multilevel"/>
    <w:tmpl w:val="F4503D64"/>
    <w:lvl w:ilvl="0">
      <w:start w:val="1"/>
      <w:numFmt w:val="decimal"/>
      <w:lvlText w:val="%1."/>
      <w:lvlJc w:val="left"/>
      <w:pPr>
        <w:ind w:left="1065" w:hanging="360"/>
      </w:pPr>
      <w:rPr>
        <w:rFonts w:hint="default"/>
        <w:i w:val="0"/>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4"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FC86EA9"/>
    <w:multiLevelType w:val="singleLevel"/>
    <w:tmpl w:val="23F4CB4C"/>
    <w:lvl w:ilvl="0">
      <w:numFmt w:val="decimal"/>
      <w:lvlText w:val="%1"/>
      <w:legacy w:legacy="1" w:legacySpace="0" w:legacyIndent="0"/>
      <w:lvlJc w:val="left"/>
    </w:lvl>
  </w:abstractNum>
  <w:abstractNum w:abstractNumId="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13"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EB7D0D"/>
    <w:multiLevelType w:val="multilevel"/>
    <w:tmpl w:val="68AE4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E0E0E"/>
    <w:multiLevelType w:val="singleLevel"/>
    <w:tmpl w:val="23F4CB4C"/>
    <w:lvl w:ilvl="0">
      <w:numFmt w:val="decimal"/>
      <w:lvlText w:val="%1"/>
      <w:legacy w:legacy="1" w:legacySpace="0" w:legacyIndent="0"/>
      <w:lvlJc w:val="left"/>
    </w:lvl>
  </w:abstractNum>
  <w:abstractNum w:abstractNumId="17"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
  </w:num>
  <w:num w:numId="4">
    <w:abstractNumId w:val="11"/>
  </w:num>
  <w:num w:numId="5">
    <w:abstractNumId w:val="7"/>
  </w:num>
  <w:num w:numId="6">
    <w:abstractNumId w:val="18"/>
  </w:num>
  <w:num w:numId="7">
    <w:abstractNumId w:val="12"/>
  </w:num>
  <w:num w:numId="8">
    <w:abstractNumId w:val="14"/>
  </w:num>
  <w:num w:numId="9">
    <w:abstractNumId w:val="13"/>
  </w:num>
  <w:num w:numId="10">
    <w:abstractNumId w:val="2"/>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4"/>
  </w:num>
  <w:num w:numId="13">
    <w:abstractNumId w:val="5"/>
  </w:num>
  <w:num w:numId="14">
    <w:abstractNumId w:val="4"/>
    <w:lvlOverride w:ilvl="0">
      <w:startOverride w:val="4"/>
    </w:lvlOverride>
  </w:num>
  <w:num w:numId="15">
    <w:abstractNumId w:val="4"/>
    <w:lvlOverride w:ilvl="0">
      <w:startOverride w:val="10"/>
    </w:lvlOverride>
  </w:num>
  <w:num w:numId="16">
    <w:abstractNumId w:val="8"/>
  </w:num>
  <w:num w:numId="17">
    <w:abstractNumId w:val="9"/>
  </w:num>
  <w:num w:numId="18">
    <w:abstractNumId w:val="10"/>
  </w:num>
  <w:num w:numId="19">
    <w:abstractNumId w:val="17"/>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E8"/>
    <w:rsid w:val="00015F31"/>
    <w:rsid w:val="0002484B"/>
    <w:rsid w:val="00040C8E"/>
    <w:rsid w:val="000542D8"/>
    <w:rsid w:val="00060CE2"/>
    <w:rsid w:val="00087ACA"/>
    <w:rsid w:val="000A05FF"/>
    <w:rsid w:val="000C0A61"/>
    <w:rsid w:val="0011329C"/>
    <w:rsid w:val="0014603B"/>
    <w:rsid w:val="0015513B"/>
    <w:rsid w:val="001672E0"/>
    <w:rsid w:val="00167A89"/>
    <w:rsid w:val="001E1DA6"/>
    <w:rsid w:val="00203C8F"/>
    <w:rsid w:val="00216117"/>
    <w:rsid w:val="0021717E"/>
    <w:rsid w:val="00217FB0"/>
    <w:rsid w:val="00244C59"/>
    <w:rsid w:val="0025270E"/>
    <w:rsid w:val="002D151C"/>
    <w:rsid w:val="002E5FDC"/>
    <w:rsid w:val="002F5AD4"/>
    <w:rsid w:val="00311B1C"/>
    <w:rsid w:val="00334832"/>
    <w:rsid w:val="00334883"/>
    <w:rsid w:val="00343A55"/>
    <w:rsid w:val="00357CF6"/>
    <w:rsid w:val="00390CC3"/>
    <w:rsid w:val="003D1D97"/>
    <w:rsid w:val="003F1B46"/>
    <w:rsid w:val="003F71DD"/>
    <w:rsid w:val="004015A1"/>
    <w:rsid w:val="0045162D"/>
    <w:rsid w:val="004643F9"/>
    <w:rsid w:val="00472406"/>
    <w:rsid w:val="00477845"/>
    <w:rsid w:val="00485D40"/>
    <w:rsid w:val="004B2A3E"/>
    <w:rsid w:val="004B7D81"/>
    <w:rsid w:val="004E4FE5"/>
    <w:rsid w:val="004F23EE"/>
    <w:rsid w:val="00500356"/>
    <w:rsid w:val="00513B14"/>
    <w:rsid w:val="00557713"/>
    <w:rsid w:val="00576B7B"/>
    <w:rsid w:val="005940BE"/>
    <w:rsid w:val="005969AE"/>
    <w:rsid w:val="005D2471"/>
    <w:rsid w:val="005E7AF6"/>
    <w:rsid w:val="006003B5"/>
    <w:rsid w:val="006040B4"/>
    <w:rsid w:val="006171D9"/>
    <w:rsid w:val="006855E5"/>
    <w:rsid w:val="006B6609"/>
    <w:rsid w:val="006D7408"/>
    <w:rsid w:val="00721103"/>
    <w:rsid w:val="00723925"/>
    <w:rsid w:val="0073525F"/>
    <w:rsid w:val="00744EAB"/>
    <w:rsid w:val="00770371"/>
    <w:rsid w:val="007E74FB"/>
    <w:rsid w:val="007F758E"/>
    <w:rsid w:val="00811D11"/>
    <w:rsid w:val="00834551"/>
    <w:rsid w:val="00877CC1"/>
    <w:rsid w:val="00880CAF"/>
    <w:rsid w:val="00893556"/>
    <w:rsid w:val="00896890"/>
    <w:rsid w:val="00896F85"/>
    <w:rsid w:val="008B0BF8"/>
    <w:rsid w:val="008D3268"/>
    <w:rsid w:val="00920F4F"/>
    <w:rsid w:val="00922C7D"/>
    <w:rsid w:val="0094204E"/>
    <w:rsid w:val="009517B3"/>
    <w:rsid w:val="0096305A"/>
    <w:rsid w:val="00965C0A"/>
    <w:rsid w:val="00987040"/>
    <w:rsid w:val="0098751C"/>
    <w:rsid w:val="009A4022"/>
    <w:rsid w:val="00A21870"/>
    <w:rsid w:val="00A51F42"/>
    <w:rsid w:val="00A851BA"/>
    <w:rsid w:val="00A94A60"/>
    <w:rsid w:val="00AA0A28"/>
    <w:rsid w:val="00AA537E"/>
    <w:rsid w:val="00B26BEF"/>
    <w:rsid w:val="00B46C0D"/>
    <w:rsid w:val="00B51F0E"/>
    <w:rsid w:val="00B66C80"/>
    <w:rsid w:val="00B709BA"/>
    <w:rsid w:val="00B90597"/>
    <w:rsid w:val="00B93229"/>
    <w:rsid w:val="00BA0931"/>
    <w:rsid w:val="00BE4617"/>
    <w:rsid w:val="00C16950"/>
    <w:rsid w:val="00C50BCD"/>
    <w:rsid w:val="00C76C7F"/>
    <w:rsid w:val="00C7705A"/>
    <w:rsid w:val="00C92AE8"/>
    <w:rsid w:val="00C96D24"/>
    <w:rsid w:val="00CB4D52"/>
    <w:rsid w:val="00CD6BCE"/>
    <w:rsid w:val="00CF77AA"/>
    <w:rsid w:val="00D26B67"/>
    <w:rsid w:val="00DB400E"/>
    <w:rsid w:val="00DC3FBA"/>
    <w:rsid w:val="00DD7B57"/>
    <w:rsid w:val="00DE0CFA"/>
    <w:rsid w:val="00DF4F54"/>
    <w:rsid w:val="00E167AB"/>
    <w:rsid w:val="00EB0F7A"/>
    <w:rsid w:val="00EB4A6B"/>
    <w:rsid w:val="00EC6461"/>
    <w:rsid w:val="00EC70A3"/>
    <w:rsid w:val="00ED17D4"/>
    <w:rsid w:val="00EE236E"/>
    <w:rsid w:val="00EE241E"/>
    <w:rsid w:val="00F20B27"/>
    <w:rsid w:val="00F2576E"/>
    <w:rsid w:val="00F3146C"/>
    <w:rsid w:val="00F320F1"/>
    <w:rsid w:val="00F37C54"/>
    <w:rsid w:val="00F557E7"/>
    <w:rsid w:val="00F66DA6"/>
    <w:rsid w:val="00F95165"/>
    <w:rsid w:val="00F97307"/>
    <w:rsid w:val="00FA728B"/>
    <w:rsid w:val="00FC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414E"/>
  <w15:docId w15:val="{0E91E38D-AB8F-4785-830F-DCF742A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950"/>
  </w:style>
  <w:style w:type="paragraph" w:styleId="1">
    <w:name w:val="heading 1"/>
    <w:aliases w:val="Знак"/>
    <w:basedOn w:val="a"/>
    <w:next w:val="a"/>
    <w:link w:val="10"/>
    <w:qFormat/>
    <w:rsid w:val="00C96D24"/>
    <w:pPr>
      <w:keepNext/>
      <w:autoSpaceDE w:val="0"/>
      <w:autoSpaceDN w:val="0"/>
      <w:spacing w:after="0" w:line="288" w:lineRule="auto"/>
      <w:ind w:right="-1"/>
      <w:jc w:val="both"/>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C96D24"/>
    <w:pPr>
      <w:keepNext/>
      <w:autoSpaceDE w:val="0"/>
      <w:autoSpaceDN w:val="0"/>
      <w:spacing w:after="0" w:line="240" w:lineRule="auto"/>
      <w:jc w:val="center"/>
      <w:outlineLvl w:val="1"/>
    </w:pPr>
    <w:rPr>
      <w:rFonts w:ascii="Times New Roman" w:eastAsia="Times New Roman" w:hAnsi="Times New Roman" w:cs="Times New Roman"/>
      <w:b/>
      <w:sz w:val="36"/>
      <w:szCs w:val="28"/>
      <w:lang w:eastAsia="ru-RU"/>
    </w:rPr>
  </w:style>
  <w:style w:type="paragraph" w:styleId="3">
    <w:name w:val="heading 3"/>
    <w:basedOn w:val="a"/>
    <w:next w:val="a"/>
    <w:link w:val="30"/>
    <w:qFormat/>
    <w:rsid w:val="00C96D24"/>
    <w:pPr>
      <w:keepNext/>
      <w:autoSpaceDE w:val="0"/>
      <w:autoSpaceDN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C96D24"/>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96D24"/>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C96D24"/>
    <w:rPr>
      <w:rFonts w:ascii="Arial" w:eastAsia="Times New Roman" w:hAnsi="Arial" w:cs="Arial"/>
      <w:b/>
      <w:bCs/>
      <w:sz w:val="26"/>
      <w:szCs w:val="26"/>
      <w:lang w:eastAsia="ru-RU"/>
    </w:rPr>
  </w:style>
  <w:style w:type="numbering" w:customStyle="1" w:styleId="11">
    <w:name w:val="Нет списка1"/>
    <w:next w:val="a2"/>
    <w:semiHidden/>
    <w:rsid w:val="00C96D24"/>
  </w:style>
  <w:style w:type="paragraph" w:customStyle="1" w:styleId="12">
    <w:name w:val="заголовок 1"/>
    <w:basedOn w:val="a"/>
    <w:next w:val="a"/>
    <w:rsid w:val="00C96D24"/>
    <w:pPr>
      <w:keepNext/>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21">
    <w:name w:val="заголовок 2"/>
    <w:basedOn w:val="a"/>
    <w:next w:val="a"/>
    <w:rsid w:val="00C96D24"/>
    <w:pPr>
      <w:keepNext/>
      <w:widowControl w:val="0"/>
      <w:autoSpaceDE w:val="0"/>
      <w:autoSpaceDN w:val="0"/>
      <w:spacing w:after="0" w:line="240" w:lineRule="auto"/>
      <w:jc w:val="center"/>
    </w:pPr>
    <w:rPr>
      <w:rFonts w:ascii="Times New Roman" w:eastAsia="Times New Roman" w:hAnsi="Times New Roman" w:cs="Times New Roman"/>
      <w:b/>
      <w:bCs/>
      <w:sz w:val="32"/>
      <w:szCs w:val="32"/>
      <w:lang w:eastAsia="ru-RU"/>
    </w:rPr>
  </w:style>
  <w:style w:type="paragraph" w:customStyle="1" w:styleId="31">
    <w:name w:val="заголовок 3"/>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8"/>
      <w:szCs w:val="28"/>
      <w:lang w:eastAsia="ru-RU"/>
    </w:rPr>
  </w:style>
  <w:style w:type="paragraph" w:customStyle="1" w:styleId="4">
    <w:name w:val="заголовок 4"/>
    <w:basedOn w:val="a"/>
    <w:next w:val="a"/>
    <w:rsid w:val="00C96D24"/>
    <w:pPr>
      <w:widowControl w:val="0"/>
      <w:autoSpaceDE w:val="0"/>
      <w:autoSpaceDN w:val="0"/>
      <w:spacing w:after="0" w:line="240" w:lineRule="auto"/>
      <w:jc w:val="center"/>
    </w:pPr>
    <w:rPr>
      <w:rFonts w:ascii="Times New Roman" w:eastAsia="Times New Roman" w:hAnsi="Times New Roman" w:cs="Times New Roman"/>
      <w:b/>
      <w:bCs/>
      <w:kern w:val="28"/>
      <w:sz w:val="24"/>
      <w:szCs w:val="24"/>
      <w:lang w:eastAsia="ru-RU"/>
    </w:rPr>
  </w:style>
  <w:style w:type="paragraph" w:customStyle="1" w:styleId="5">
    <w:name w:val="заголовок 5"/>
    <w:basedOn w:val="a"/>
    <w:next w:val="a"/>
    <w:rsid w:val="00C96D24"/>
    <w:pPr>
      <w:keepNext/>
      <w:autoSpaceDE w:val="0"/>
      <w:autoSpaceDN w:val="0"/>
      <w:spacing w:after="0" w:line="240" w:lineRule="auto"/>
      <w:jc w:val="center"/>
    </w:pPr>
    <w:rPr>
      <w:rFonts w:ascii="Times New Roman" w:eastAsia="Times New Roman" w:hAnsi="Times New Roman" w:cs="Times New Roman"/>
      <w:b/>
      <w:bCs/>
      <w:caps/>
      <w:sz w:val="24"/>
      <w:szCs w:val="24"/>
      <w:lang w:eastAsia="ru-RU"/>
    </w:rPr>
  </w:style>
  <w:style w:type="paragraph" w:customStyle="1" w:styleId="6">
    <w:name w:val="заголовок 6"/>
    <w:basedOn w:val="a"/>
    <w:next w:val="a"/>
    <w:rsid w:val="00C96D24"/>
    <w:pPr>
      <w:keepNext/>
      <w:autoSpaceDE w:val="0"/>
      <w:autoSpaceDN w:val="0"/>
      <w:spacing w:after="0" w:line="240" w:lineRule="auto"/>
      <w:jc w:val="right"/>
    </w:pPr>
    <w:rPr>
      <w:rFonts w:ascii="Times New Roman" w:eastAsia="Times New Roman" w:hAnsi="Times New Roman" w:cs="Times New Roman"/>
      <w:b/>
      <w:bCs/>
      <w:caps/>
      <w:sz w:val="24"/>
      <w:szCs w:val="24"/>
      <w:lang w:eastAsia="ru-RU"/>
    </w:rPr>
  </w:style>
  <w:style w:type="paragraph" w:customStyle="1" w:styleId="7">
    <w:name w:val="заголовок 7"/>
    <w:basedOn w:val="a"/>
    <w:next w:val="a"/>
    <w:rsid w:val="00C96D24"/>
    <w:pPr>
      <w:keepNext/>
      <w:autoSpaceDE w:val="0"/>
      <w:autoSpaceDN w:val="0"/>
      <w:spacing w:after="0" w:line="240" w:lineRule="auto"/>
      <w:ind w:firstLine="720"/>
      <w:jc w:val="right"/>
    </w:pPr>
    <w:rPr>
      <w:rFonts w:ascii="Times New Roman" w:eastAsia="Times New Roman" w:hAnsi="Times New Roman" w:cs="Times New Roman"/>
      <w:i/>
      <w:iCs/>
      <w:sz w:val="20"/>
      <w:szCs w:val="20"/>
      <w:lang w:eastAsia="ru-RU"/>
    </w:rPr>
  </w:style>
  <w:style w:type="paragraph" w:customStyle="1" w:styleId="8">
    <w:name w:val="заголовок 8"/>
    <w:basedOn w:val="a"/>
    <w:next w:val="a"/>
    <w:rsid w:val="00C96D24"/>
    <w:pPr>
      <w:keepNext/>
      <w:widowControl w:val="0"/>
      <w:autoSpaceDE w:val="0"/>
      <w:autoSpaceDN w:val="0"/>
      <w:spacing w:after="0" w:line="240" w:lineRule="auto"/>
      <w:jc w:val="both"/>
    </w:pPr>
    <w:rPr>
      <w:rFonts w:ascii="Times New Roman" w:eastAsia="Times New Roman" w:hAnsi="Times New Roman" w:cs="Times New Roman"/>
      <w:b/>
      <w:bCs/>
      <w:sz w:val="20"/>
      <w:szCs w:val="20"/>
      <w:lang w:eastAsia="ru-RU"/>
    </w:rPr>
  </w:style>
  <w:style w:type="paragraph" w:customStyle="1" w:styleId="9">
    <w:name w:val="заголовок 9"/>
    <w:basedOn w:val="a"/>
    <w:next w:val="a"/>
    <w:rsid w:val="00C96D24"/>
    <w:pPr>
      <w:keepNext/>
      <w:widowControl w:val="0"/>
      <w:autoSpaceDE w:val="0"/>
      <w:autoSpaceDN w:val="0"/>
      <w:spacing w:after="0" w:line="240" w:lineRule="auto"/>
      <w:jc w:val="right"/>
    </w:pPr>
    <w:rPr>
      <w:rFonts w:ascii="Times New Roman" w:eastAsia="Times New Roman" w:hAnsi="Times New Roman" w:cs="Times New Roman"/>
      <w:b/>
      <w:bCs/>
      <w:sz w:val="28"/>
      <w:szCs w:val="28"/>
      <w:lang w:eastAsia="ru-RU"/>
    </w:rPr>
  </w:style>
  <w:style w:type="paragraph" w:styleId="a3">
    <w:name w:val="header"/>
    <w:basedOn w:val="a"/>
    <w:link w:val="a4"/>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rsid w:val="00C96D24"/>
    <w:rPr>
      <w:rFonts w:ascii="Times New Roman" w:eastAsia="Times New Roman" w:hAnsi="Times New Roman" w:cs="Times New Roman"/>
      <w:sz w:val="20"/>
      <w:szCs w:val="20"/>
      <w:lang w:eastAsia="ru-RU"/>
    </w:rPr>
  </w:style>
  <w:style w:type="character" w:customStyle="1" w:styleId="a5">
    <w:name w:val="номер страницы"/>
    <w:rsid w:val="00C96D24"/>
    <w:rPr>
      <w:sz w:val="20"/>
      <w:szCs w:val="20"/>
    </w:rPr>
  </w:style>
  <w:style w:type="paragraph" w:styleId="a6">
    <w:name w:val="footer"/>
    <w:basedOn w:val="a"/>
    <w:link w:val="a7"/>
    <w:rsid w:val="00C96D2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C96D24"/>
    <w:rPr>
      <w:rFonts w:ascii="Times New Roman" w:eastAsia="Times New Roman" w:hAnsi="Times New Roman" w:cs="Times New Roman"/>
      <w:sz w:val="20"/>
      <w:szCs w:val="20"/>
      <w:lang w:eastAsia="ru-RU"/>
    </w:rPr>
  </w:style>
  <w:style w:type="character" w:customStyle="1" w:styleId="a8">
    <w:name w:val="знак сноски"/>
    <w:rsid w:val="00C96D24"/>
    <w:rPr>
      <w:sz w:val="20"/>
      <w:szCs w:val="20"/>
      <w:vertAlign w:val="superscript"/>
    </w:rPr>
  </w:style>
  <w:style w:type="paragraph" w:customStyle="1" w:styleId="a9">
    <w:name w:val="текст сноски"/>
    <w:basedOn w:val="a"/>
    <w:rsid w:val="00C96D24"/>
    <w:pPr>
      <w:autoSpaceDE w:val="0"/>
      <w:autoSpaceDN w:val="0"/>
      <w:spacing w:after="0" w:line="240" w:lineRule="auto"/>
    </w:pPr>
    <w:rPr>
      <w:rFonts w:ascii="Times New Roman" w:eastAsia="Times New Roman" w:hAnsi="Times New Roman" w:cs="Times New Roman"/>
      <w:sz w:val="20"/>
      <w:szCs w:val="20"/>
      <w:lang w:eastAsia="ru-RU"/>
    </w:rPr>
  </w:style>
  <w:style w:type="paragraph" w:styleId="aa">
    <w:name w:val="Body Text Indent"/>
    <w:aliases w:val="текст"/>
    <w:basedOn w:val="a"/>
    <w:link w:val="ab"/>
    <w:rsid w:val="00C96D24"/>
    <w:pPr>
      <w:autoSpaceDE w:val="0"/>
      <w:autoSpaceDN w:val="0"/>
      <w:spacing w:after="0" w:line="288" w:lineRule="auto"/>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aliases w:val="текст Знак"/>
    <w:basedOn w:val="a0"/>
    <w:link w:val="aa"/>
    <w:rsid w:val="00C96D24"/>
    <w:rPr>
      <w:rFonts w:ascii="Times New Roman" w:eastAsia="Times New Roman" w:hAnsi="Times New Roman" w:cs="Times New Roman"/>
      <w:sz w:val="28"/>
      <w:szCs w:val="28"/>
      <w:lang w:eastAsia="ru-RU"/>
    </w:rPr>
  </w:style>
  <w:style w:type="paragraph" w:styleId="22">
    <w:name w:val="Body Text Indent 2"/>
    <w:basedOn w:val="a"/>
    <w:link w:val="23"/>
    <w:rsid w:val="00C96D24"/>
    <w:pPr>
      <w:autoSpaceDE w:val="0"/>
      <w:autoSpaceDN w:val="0"/>
      <w:spacing w:after="0" w:line="240" w:lineRule="auto"/>
      <w:ind w:firstLine="426"/>
      <w:jc w:val="both"/>
    </w:pPr>
    <w:rPr>
      <w:rFonts w:ascii="Times New Roman" w:eastAsia="Times New Roman" w:hAnsi="Times New Roman" w:cs="Times New Roman"/>
      <w:sz w:val="26"/>
      <w:szCs w:val="26"/>
      <w:lang w:eastAsia="ru-RU"/>
    </w:rPr>
  </w:style>
  <w:style w:type="character" w:customStyle="1" w:styleId="23">
    <w:name w:val="Основной текст с отступом 2 Знак"/>
    <w:basedOn w:val="a0"/>
    <w:link w:val="22"/>
    <w:rsid w:val="00C96D24"/>
    <w:rPr>
      <w:rFonts w:ascii="Times New Roman" w:eastAsia="Times New Roman" w:hAnsi="Times New Roman" w:cs="Times New Roman"/>
      <w:sz w:val="26"/>
      <w:szCs w:val="26"/>
      <w:lang w:eastAsia="ru-RU"/>
    </w:rPr>
  </w:style>
  <w:style w:type="paragraph" w:styleId="ac">
    <w:name w:val="Body Text"/>
    <w:basedOn w:val="a"/>
    <w:link w:val="ad"/>
    <w:rsid w:val="00C96D24"/>
    <w:pPr>
      <w:tabs>
        <w:tab w:val="left" w:pos="360"/>
      </w:tabs>
      <w:autoSpaceDE w:val="0"/>
      <w:autoSpaceDN w:val="0"/>
      <w:spacing w:after="0" w:line="240" w:lineRule="auto"/>
      <w:ind w:left="360" w:right="140" w:hanging="360"/>
      <w:jc w:val="both"/>
    </w:pPr>
    <w:rPr>
      <w:rFonts w:ascii="Times New Roman" w:eastAsia="Times New Roman" w:hAnsi="Times New Roman" w:cs="Times New Roman"/>
      <w:sz w:val="26"/>
      <w:szCs w:val="26"/>
      <w:lang w:eastAsia="ru-RU"/>
    </w:rPr>
  </w:style>
  <w:style w:type="character" w:customStyle="1" w:styleId="ad">
    <w:name w:val="Основной текст Знак"/>
    <w:basedOn w:val="a0"/>
    <w:link w:val="ac"/>
    <w:rsid w:val="00C96D24"/>
    <w:rPr>
      <w:rFonts w:ascii="Times New Roman" w:eastAsia="Times New Roman" w:hAnsi="Times New Roman" w:cs="Times New Roman"/>
      <w:sz w:val="26"/>
      <w:szCs w:val="26"/>
      <w:lang w:eastAsia="ru-RU"/>
    </w:rPr>
  </w:style>
  <w:style w:type="paragraph" w:styleId="32">
    <w:name w:val="Body Text Indent 3"/>
    <w:basedOn w:val="a"/>
    <w:link w:val="33"/>
    <w:rsid w:val="00C96D24"/>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C96D24"/>
    <w:rPr>
      <w:rFonts w:ascii="Times New Roman" w:eastAsia="Times New Roman" w:hAnsi="Times New Roman" w:cs="Times New Roman"/>
      <w:sz w:val="24"/>
      <w:szCs w:val="24"/>
      <w:lang w:eastAsia="ru-RU"/>
    </w:rPr>
  </w:style>
  <w:style w:type="paragraph" w:styleId="34">
    <w:name w:val="Body Text 3"/>
    <w:basedOn w:val="a"/>
    <w:link w:val="35"/>
    <w:rsid w:val="00C96D24"/>
    <w:pPr>
      <w:autoSpaceDE w:val="0"/>
      <w:autoSpaceDN w:val="0"/>
      <w:spacing w:after="0" w:line="240" w:lineRule="auto"/>
      <w:ind w:right="140"/>
      <w:jc w:val="both"/>
    </w:pPr>
    <w:rPr>
      <w:rFonts w:ascii="Times New Roman" w:eastAsia="Times New Roman" w:hAnsi="Times New Roman" w:cs="Times New Roman"/>
      <w:sz w:val="24"/>
      <w:szCs w:val="24"/>
      <w:lang w:eastAsia="ru-RU"/>
    </w:rPr>
  </w:style>
  <w:style w:type="character" w:customStyle="1" w:styleId="35">
    <w:name w:val="Основной текст 3 Знак"/>
    <w:basedOn w:val="a0"/>
    <w:link w:val="34"/>
    <w:rsid w:val="00C96D24"/>
    <w:rPr>
      <w:rFonts w:ascii="Times New Roman" w:eastAsia="Times New Roman" w:hAnsi="Times New Roman" w:cs="Times New Roman"/>
      <w:sz w:val="24"/>
      <w:szCs w:val="24"/>
      <w:lang w:eastAsia="ru-RU"/>
    </w:rPr>
  </w:style>
  <w:style w:type="paragraph" w:styleId="ae">
    <w:name w:val="Plain Text"/>
    <w:basedOn w:val="a"/>
    <w:link w:val="af"/>
    <w:rsid w:val="00C96D2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C96D24"/>
    <w:rPr>
      <w:rFonts w:ascii="Courier New" w:eastAsia="Times New Roman" w:hAnsi="Courier New" w:cs="Courier New"/>
      <w:sz w:val="20"/>
      <w:szCs w:val="20"/>
      <w:lang w:eastAsia="ru-RU"/>
    </w:rPr>
  </w:style>
  <w:style w:type="paragraph" w:customStyle="1" w:styleId="konktext">
    <w:name w:val="konk_text"/>
    <w:basedOn w:val="a"/>
    <w:next w:val="a"/>
    <w:rsid w:val="00C96D24"/>
    <w:pPr>
      <w:widowControl w:val="0"/>
      <w:tabs>
        <w:tab w:val="left" w:pos="850"/>
      </w:tabs>
      <w:autoSpaceDE w:val="0"/>
      <w:autoSpaceDN w:val="0"/>
      <w:spacing w:after="0" w:line="212" w:lineRule="atLeast"/>
      <w:ind w:firstLine="227"/>
      <w:jc w:val="both"/>
    </w:pPr>
    <w:rPr>
      <w:rFonts w:ascii="Pragmatica" w:eastAsia="Times New Roman" w:hAnsi="Pragmatica" w:cs="Pragmatica"/>
      <w:sz w:val="18"/>
      <w:szCs w:val="18"/>
      <w:lang w:eastAsia="ru-RU"/>
    </w:rPr>
  </w:style>
  <w:style w:type="paragraph" w:customStyle="1" w:styleId="BodyText22">
    <w:name w:val="Body Text 22"/>
    <w:basedOn w:val="a"/>
    <w:rsid w:val="00C96D24"/>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rsid w:val="00C96D24"/>
    <w:pPr>
      <w:autoSpaceDE w:val="0"/>
      <w:autoSpaceDN w:val="0"/>
      <w:spacing w:after="0" w:line="240" w:lineRule="auto"/>
      <w:jc w:val="center"/>
    </w:pPr>
    <w:rPr>
      <w:rFonts w:ascii="Times New Roman" w:eastAsia="Times New Roman" w:hAnsi="Times New Roman" w:cs="Times New Roman"/>
      <w:sz w:val="26"/>
      <w:szCs w:val="26"/>
      <w:lang w:eastAsia="ru-RU"/>
    </w:rPr>
  </w:style>
  <w:style w:type="character" w:styleId="af0">
    <w:name w:val="Hyperlink"/>
    <w:uiPriority w:val="99"/>
    <w:rsid w:val="00C96D24"/>
    <w:rPr>
      <w:color w:val="0000FF"/>
      <w:u w:val="single"/>
    </w:rPr>
  </w:style>
  <w:style w:type="paragraph" w:styleId="af1">
    <w:name w:val="Title"/>
    <w:basedOn w:val="a"/>
    <w:link w:val="af2"/>
    <w:qFormat/>
    <w:rsid w:val="00C96D24"/>
    <w:pPr>
      <w:widowControl w:val="0"/>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rsid w:val="00C96D24"/>
    <w:rPr>
      <w:rFonts w:ascii="Times New Roman" w:eastAsia="Times New Roman" w:hAnsi="Times New Roman" w:cs="Times New Roman"/>
      <w:b/>
      <w:bCs/>
      <w:sz w:val="28"/>
      <w:szCs w:val="28"/>
      <w:lang w:eastAsia="ru-RU"/>
    </w:rPr>
  </w:style>
  <w:style w:type="paragraph" w:customStyle="1" w:styleId="BodyText31">
    <w:name w:val="Body Text 31"/>
    <w:basedOn w:val="a"/>
    <w:rsid w:val="00C96D24"/>
    <w:pPr>
      <w:widowControl w:val="0"/>
      <w:autoSpaceDE w:val="0"/>
      <w:autoSpaceDN w:val="0"/>
      <w:spacing w:after="0" w:line="240" w:lineRule="auto"/>
      <w:jc w:val="both"/>
    </w:pPr>
    <w:rPr>
      <w:rFonts w:ascii="Times New Roman" w:eastAsia="Times New Roman" w:hAnsi="Times New Roman" w:cs="Times New Roman"/>
      <w:lang w:eastAsia="ru-RU"/>
    </w:rPr>
  </w:style>
  <w:style w:type="paragraph" w:customStyle="1" w:styleId="-5">
    <w:name w:val="ТТТ-5"/>
    <w:basedOn w:val="a"/>
    <w:rsid w:val="00C96D24"/>
    <w:pPr>
      <w:widowControl w:val="0"/>
      <w:autoSpaceDE w:val="0"/>
      <w:autoSpaceDN w:val="0"/>
      <w:spacing w:after="0" w:line="240" w:lineRule="auto"/>
      <w:ind w:firstLine="454"/>
      <w:jc w:val="both"/>
    </w:pPr>
    <w:rPr>
      <w:rFonts w:ascii="Times New Roman" w:eastAsia="Times New Roman" w:hAnsi="Times New Roman" w:cs="Times New Roman"/>
      <w:sz w:val="10"/>
      <w:szCs w:val="10"/>
      <w:lang w:eastAsia="ru-RU"/>
    </w:rPr>
  </w:style>
  <w:style w:type="paragraph" w:customStyle="1" w:styleId="af3">
    <w:name w:val="ТТТ"/>
    <w:basedOn w:val="a"/>
    <w:rsid w:val="00C96D24"/>
    <w:pPr>
      <w:widowControl w:val="0"/>
      <w:autoSpaceDE w:val="0"/>
      <w:autoSpaceDN w:val="0"/>
      <w:spacing w:after="0" w:line="228" w:lineRule="auto"/>
      <w:ind w:firstLine="227"/>
      <w:jc w:val="both"/>
    </w:pPr>
    <w:rPr>
      <w:rFonts w:ascii="Times New Roman" w:eastAsia="Times New Roman" w:hAnsi="Times New Roman" w:cs="Times New Roman"/>
      <w:sz w:val="10"/>
      <w:szCs w:val="10"/>
      <w:lang w:eastAsia="ru-RU"/>
    </w:rPr>
  </w:style>
  <w:style w:type="character" w:styleId="af4">
    <w:name w:val="page number"/>
    <w:basedOn w:val="a0"/>
    <w:rsid w:val="00C96D24"/>
  </w:style>
  <w:style w:type="paragraph" w:customStyle="1" w:styleId="BodyTextIndent31">
    <w:name w:val="Body Text Indent 31"/>
    <w:basedOn w:val="a"/>
    <w:rsid w:val="00C96D24"/>
    <w:pPr>
      <w:widowControl w:val="0"/>
      <w:autoSpaceDE w:val="0"/>
      <w:autoSpaceDN w:val="0"/>
      <w:spacing w:after="0" w:line="240" w:lineRule="auto"/>
      <w:ind w:firstLine="851"/>
      <w:jc w:val="both"/>
    </w:pPr>
    <w:rPr>
      <w:rFonts w:ascii="Times New Roman" w:eastAsia="Times New Roman" w:hAnsi="Times New Roman" w:cs="Times New Roman"/>
      <w:sz w:val="24"/>
      <w:szCs w:val="24"/>
      <w:lang w:eastAsia="ru-RU"/>
    </w:rPr>
  </w:style>
  <w:style w:type="character" w:styleId="af5">
    <w:name w:val="footnote reference"/>
    <w:semiHidden/>
    <w:rsid w:val="00C96D24"/>
    <w:rPr>
      <w:vertAlign w:val="superscript"/>
    </w:rPr>
  </w:style>
  <w:style w:type="paragraph" w:customStyle="1" w:styleId="13">
    <w:name w:val="Стиль1"/>
    <w:basedOn w:val="a"/>
    <w:rsid w:val="00C96D2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Стиль2"/>
    <w:basedOn w:val="13"/>
    <w:rsid w:val="00C96D24"/>
    <w:pPr>
      <w:ind w:firstLine="426"/>
      <w:jc w:val="both"/>
    </w:pPr>
    <w:rPr>
      <w:b w:val="0"/>
      <w:bCs w:val="0"/>
      <w:sz w:val="24"/>
      <w:szCs w:val="24"/>
    </w:rPr>
  </w:style>
  <w:style w:type="paragraph" w:customStyle="1" w:styleId="40">
    <w:name w:val="Стиль4"/>
    <w:basedOn w:val="24"/>
    <w:rsid w:val="00C96D24"/>
    <w:pPr>
      <w:ind w:firstLine="0"/>
    </w:pPr>
  </w:style>
  <w:style w:type="paragraph" w:customStyle="1" w:styleId="36">
    <w:name w:val="Стиль3"/>
    <w:basedOn w:val="24"/>
    <w:rsid w:val="00C96D24"/>
    <w:pPr>
      <w:ind w:firstLine="0"/>
    </w:pPr>
    <w:rPr>
      <w:sz w:val="20"/>
      <w:szCs w:val="20"/>
    </w:rPr>
  </w:style>
  <w:style w:type="paragraph" w:customStyle="1" w:styleId="50">
    <w:name w:val="Стиль5"/>
    <w:basedOn w:val="24"/>
    <w:rsid w:val="00C96D24"/>
    <w:pPr>
      <w:jc w:val="center"/>
    </w:pPr>
  </w:style>
  <w:style w:type="paragraph" w:customStyle="1" w:styleId="60">
    <w:name w:val="Стиль6"/>
    <w:basedOn w:val="36"/>
    <w:rsid w:val="00C96D24"/>
    <w:rPr>
      <w:b/>
      <w:bCs/>
    </w:rPr>
  </w:style>
  <w:style w:type="paragraph" w:customStyle="1" w:styleId="70">
    <w:name w:val="Стиль7"/>
    <w:basedOn w:val="36"/>
    <w:rsid w:val="00C96D24"/>
    <w:pPr>
      <w:ind w:firstLine="426"/>
    </w:pPr>
  </w:style>
  <w:style w:type="paragraph" w:styleId="af6">
    <w:name w:val="footnote text"/>
    <w:basedOn w:val="a"/>
    <w:link w:val="af7"/>
    <w:semiHidden/>
    <w:rsid w:val="00C96D2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semiHidden/>
    <w:rsid w:val="00C96D24"/>
    <w:rPr>
      <w:rFonts w:ascii="Times New Roman" w:eastAsia="Times New Roman" w:hAnsi="Times New Roman" w:cs="Times New Roman"/>
      <w:sz w:val="20"/>
      <w:szCs w:val="20"/>
      <w:lang w:eastAsia="ru-RU"/>
    </w:rPr>
  </w:style>
  <w:style w:type="paragraph" w:styleId="af8">
    <w:name w:val="Balloon Text"/>
    <w:basedOn w:val="a"/>
    <w:link w:val="af9"/>
    <w:semiHidden/>
    <w:rsid w:val="00C96D24"/>
    <w:pPr>
      <w:autoSpaceDE w:val="0"/>
      <w:autoSpaceDN w:val="0"/>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semiHidden/>
    <w:rsid w:val="00C96D24"/>
    <w:rPr>
      <w:rFonts w:ascii="Tahoma" w:eastAsia="Times New Roman" w:hAnsi="Tahoma" w:cs="Tahoma"/>
      <w:sz w:val="16"/>
      <w:szCs w:val="16"/>
      <w:lang w:eastAsia="ru-RU"/>
    </w:rPr>
  </w:style>
  <w:style w:type="paragraph" w:customStyle="1" w:styleId="310">
    <w:name w:val="Основной текст с отступом 31"/>
    <w:basedOn w:val="a"/>
    <w:rsid w:val="00C96D24"/>
    <w:pPr>
      <w:overflowPunct w:val="0"/>
      <w:autoSpaceDE w:val="0"/>
      <w:autoSpaceDN w:val="0"/>
      <w:adjustRightInd w:val="0"/>
      <w:spacing w:after="0" w:line="240" w:lineRule="auto"/>
      <w:ind w:right="140" w:firstLine="709"/>
      <w:jc w:val="both"/>
      <w:textAlignment w:val="baseline"/>
    </w:pPr>
    <w:rPr>
      <w:rFonts w:ascii="Times New Roman" w:eastAsia="Times New Roman" w:hAnsi="Times New Roman" w:cs="Times New Roman"/>
      <w:sz w:val="26"/>
      <w:szCs w:val="20"/>
      <w:lang w:eastAsia="ru-RU"/>
    </w:rPr>
  </w:style>
  <w:style w:type="paragraph" w:customStyle="1" w:styleId="210">
    <w:name w:val="Основной текст 21"/>
    <w:basedOn w:val="a"/>
    <w:rsid w:val="00C96D24"/>
    <w:pPr>
      <w:overflowPunct w:val="0"/>
      <w:autoSpaceDE w:val="0"/>
      <w:autoSpaceDN w:val="0"/>
      <w:adjustRightInd w:val="0"/>
      <w:spacing w:after="0" w:line="240" w:lineRule="auto"/>
      <w:ind w:right="140" w:firstLine="720"/>
      <w:jc w:val="both"/>
      <w:textAlignment w:val="baseline"/>
    </w:pPr>
    <w:rPr>
      <w:rFonts w:ascii="Times New Roman" w:eastAsia="Times New Roman" w:hAnsi="Times New Roman" w:cs="Times New Roman"/>
      <w:sz w:val="26"/>
      <w:szCs w:val="20"/>
      <w:lang w:eastAsia="ru-RU"/>
    </w:rPr>
  </w:style>
  <w:style w:type="paragraph" w:styleId="afa">
    <w:name w:val="Document Map"/>
    <w:basedOn w:val="a"/>
    <w:link w:val="afb"/>
    <w:semiHidden/>
    <w:rsid w:val="00C96D24"/>
    <w:pPr>
      <w:shd w:val="clear" w:color="auto" w:fill="000080"/>
      <w:autoSpaceDE w:val="0"/>
      <w:autoSpaceDN w:val="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semiHidden/>
    <w:rsid w:val="00C96D24"/>
    <w:rPr>
      <w:rFonts w:ascii="Tahoma" w:eastAsia="Times New Roman" w:hAnsi="Tahoma" w:cs="Times New Roman"/>
      <w:sz w:val="20"/>
      <w:szCs w:val="20"/>
      <w:shd w:val="clear" w:color="auto" w:fill="000080"/>
      <w:lang w:eastAsia="ru-RU"/>
    </w:rPr>
  </w:style>
  <w:style w:type="paragraph" w:styleId="afc">
    <w:name w:val="Normal (Web)"/>
    <w:basedOn w:val="a"/>
    <w:rsid w:val="00C96D24"/>
    <w:pPr>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styleId="25">
    <w:name w:val="Body Text 2"/>
    <w:basedOn w:val="a"/>
    <w:link w:val="26"/>
    <w:rsid w:val="00C96D24"/>
    <w:pPr>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C96D24"/>
    <w:rPr>
      <w:rFonts w:ascii="Times New Roman" w:eastAsia="Times New Roman" w:hAnsi="Times New Roman" w:cs="Times New Roman"/>
      <w:sz w:val="28"/>
      <w:szCs w:val="20"/>
      <w:lang w:eastAsia="ru-RU"/>
    </w:rPr>
  </w:style>
  <w:style w:type="paragraph" w:styleId="afd">
    <w:name w:val="Block Text"/>
    <w:basedOn w:val="a"/>
    <w:rsid w:val="00C96D24"/>
    <w:pPr>
      <w:autoSpaceDE w:val="0"/>
      <w:autoSpaceDN w:val="0"/>
      <w:spacing w:after="0" w:line="240" w:lineRule="auto"/>
      <w:ind w:left="284" w:right="-108" w:firstLine="283"/>
      <w:jc w:val="both"/>
    </w:pPr>
    <w:rPr>
      <w:rFonts w:ascii="Times New Roman" w:eastAsia="Times New Roman" w:hAnsi="Times New Roman" w:cs="Times New Roman"/>
      <w:sz w:val="28"/>
      <w:szCs w:val="28"/>
      <w:lang w:eastAsia="ru-RU"/>
    </w:rPr>
  </w:style>
  <w:style w:type="paragraph" w:customStyle="1" w:styleId="ConsPlusNormal">
    <w:name w:val="ConsPlusNormal"/>
    <w:rsid w:val="00C96D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rsid w:val="00C96D2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96D24"/>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
    <w:rsid w:val="00C96D24"/>
    <w:pPr>
      <w:spacing w:after="0" w:line="240" w:lineRule="auto"/>
      <w:jc w:val="both"/>
    </w:pPr>
    <w:rPr>
      <w:rFonts w:ascii="Times New Roman" w:eastAsia="Times New Roman" w:hAnsi="Times New Roman" w:cs="Times New Roman"/>
      <w:sz w:val="20"/>
      <w:szCs w:val="24"/>
      <w:lang w:eastAsia="ru-RU"/>
    </w:rPr>
  </w:style>
  <w:style w:type="character" w:customStyle="1" w:styleId="kursiv">
    <w:name w:val="kursiv"/>
    <w:rsid w:val="00C96D24"/>
    <w:rPr>
      <w:i/>
      <w:noProof w:val="0"/>
      <w:lang w:val="ru-RU"/>
    </w:rPr>
  </w:style>
  <w:style w:type="paragraph" w:customStyle="1" w:styleId="ListNum">
    <w:name w:val="ListNum"/>
    <w:basedOn w:val="a"/>
    <w:rsid w:val="00C96D24"/>
    <w:pPr>
      <w:numPr>
        <w:numId w:val="12"/>
      </w:numPr>
      <w:tabs>
        <w:tab w:val="left" w:pos="284"/>
      </w:tabs>
      <w:spacing w:before="60" w:after="0" w:line="240" w:lineRule="auto"/>
      <w:jc w:val="both"/>
    </w:pPr>
    <w:rPr>
      <w:rFonts w:ascii="Times New Roman" w:eastAsia="Times New Roman" w:hAnsi="Times New Roman" w:cs="Times New Roman"/>
      <w:szCs w:val="24"/>
      <w:lang w:eastAsia="ru-RU"/>
    </w:rPr>
  </w:style>
  <w:style w:type="paragraph" w:customStyle="1" w:styleId="ListBul2">
    <w:name w:val="ListBul2"/>
    <w:basedOn w:val="a"/>
    <w:rsid w:val="00C96D24"/>
    <w:pPr>
      <w:numPr>
        <w:numId w:val="13"/>
      </w:numPr>
      <w:tabs>
        <w:tab w:val="left" w:pos="567"/>
      </w:tabs>
      <w:spacing w:after="0" w:line="240" w:lineRule="auto"/>
      <w:jc w:val="both"/>
    </w:pPr>
    <w:rPr>
      <w:rFonts w:ascii="Times New Roman" w:eastAsia="Times New Roman" w:hAnsi="Times New Roman" w:cs="Times New Roman"/>
      <w:szCs w:val="24"/>
      <w:lang w:eastAsia="ru-RU"/>
    </w:rPr>
  </w:style>
  <w:style w:type="paragraph" w:customStyle="1" w:styleId="Epigraph">
    <w:name w:val="Epigraph"/>
    <w:basedOn w:val="a"/>
    <w:rsid w:val="00C96D24"/>
    <w:pPr>
      <w:spacing w:before="240" w:after="0" w:line="240" w:lineRule="auto"/>
      <w:ind w:left="3402"/>
      <w:jc w:val="right"/>
    </w:pPr>
    <w:rPr>
      <w:rFonts w:ascii="Times New Roman" w:eastAsia="Times New Roman" w:hAnsi="Times New Roman" w:cs="Times New Roman"/>
      <w:i/>
      <w:sz w:val="20"/>
      <w:szCs w:val="24"/>
      <w:lang w:eastAsia="ru-RU"/>
    </w:rPr>
  </w:style>
  <w:style w:type="paragraph" w:customStyle="1" w:styleId="211">
    <w:name w:val="Основной текст 21"/>
    <w:basedOn w:val="a"/>
    <w:rsid w:val="00C96D24"/>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customStyle="1" w:styleId="220">
    <w:name w:val="Основной текст 22"/>
    <w:basedOn w:val="a"/>
    <w:rsid w:val="00C96D24"/>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C96D2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rsid w:val="00C96D24"/>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C96D24"/>
    <w:rPr>
      <w:rFonts w:cs="Times New Roman"/>
      <w:b/>
      <w:color w:val="008000"/>
    </w:rPr>
  </w:style>
  <w:style w:type="character" w:customStyle="1" w:styleId="aff0">
    <w:name w:val="Знак Знак"/>
    <w:locked/>
    <w:rsid w:val="00C96D24"/>
    <w:rPr>
      <w:sz w:val="24"/>
      <w:szCs w:val="24"/>
      <w:lang w:val="ru-RU" w:eastAsia="ru-RU" w:bidi="ar-SA"/>
    </w:rPr>
  </w:style>
  <w:style w:type="character" w:customStyle="1" w:styleId="aff1">
    <w:name w:val="Знак Знак Знак"/>
    <w:locked/>
    <w:rsid w:val="00C96D24"/>
    <w:rPr>
      <w:sz w:val="24"/>
      <w:szCs w:val="24"/>
      <w:lang w:val="ru-RU" w:eastAsia="ru-RU" w:bidi="ar-SA"/>
    </w:rPr>
  </w:style>
  <w:style w:type="character" w:customStyle="1" w:styleId="aff2">
    <w:name w:val="текст Знак Знак"/>
    <w:locked/>
    <w:rsid w:val="00C96D24"/>
    <w:rPr>
      <w:sz w:val="28"/>
      <w:szCs w:val="28"/>
      <w:lang w:val="ru-RU" w:eastAsia="ru-RU" w:bidi="ar-SA"/>
    </w:rPr>
  </w:style>
  <w:style w:type="character" w:styleId="aff3">
    <w:name w:val="FollowedHyperlink"/>
    <w:rsid w:val="00C96D24"/>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4">
    <w:name w:val="TOC Heading"/>
    <w:basedOn w:val="1"/>
    <w:next w:val="a"/>
    <w:uiPriority w:val="39"/>
    <w:semiHidden/>
    <w:unhideWhenUsed/>
    <w:qFormat/>
    <w:rsid w:val="00C96D24"/>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C96D24"/>
    <w:pPr>
      <w:autoSpaceDE w:val="0"/>
      <w:autoSpaceDN w:val="0"/>
      <w:spacing w:after="0" w:line="240" w:lineRule="auto"/>
      <w:ind w:left="200"/>
    </w:pPr>
    <w:rPr>
      <w:rFonts w:ascii="Times New Roman" w:eastAsia="Times New Roman" w:hAnsi="Times New Roman" w:cs="Times New Roman"/>
      <w:sz w:val="20"/>
      <w:szCs w:val="20"/>
      <w:lang w:eastAsia="ru-RU"/>
    </w:rPr>
  </w:style>
  <w:style w:type="paragraph" w:styleId="14">
    <w:name w:val="toc 1"/>
    <w:basedOn w:val="a"/>
    <w:next w:val="a"/>
    <w:autoRedefine/>
    <w:uiPriority w:val="39"/>
    <w:rsid w:val="00C96D24"/>
    <w:pPr>
      <w:tabs>
        <w:tab w:val="right" w:leader="dot" w:pos="9912"/>
      </w:tabs>
      <w:autoSpaceDE w:val="0"/>
      <w:autoSpaceDN w:val="0"/>
      <w:spacing w:after="0" w:line="360" w:lineRule="auto"/>
    </w:pPr>
    <w:rPr>
      <w:rFonts w:ascii="Times New Roman" w:eastAsia="Times New Roman" w:hAnsi="Times New Roman" w:cs="Times New Roman"/>
      <w:b/>
      <w:noProof/>
      <w:sz w:val="26"/>
      <w:szCs w:val="26"/>
      <w:lang w:val="en-US" w:eastAsia="ru-RU"/>
    </w:rPr>
  </w:style>
  <w:style w:type="paragraph" w:styleId="37">
    <w:name w:val="toc 3"/>
    <w:basedOn w:val="a"/>
    <w:next w:val="a"/>
    <w:autoRedefine/>
    <w:uiPriority w:val="39"/>
    <w:rsid w:val="00C96D24"/>
    <w:pPr>
      <w:autoSpaceDE w:val="0"/>
      <w:autoSpaceDN w:val="0"/>
      <w:spacing w:after="0" w:line="240" w:lineRule="auto"/>
      <w:ind w:left="400"/>
    </w:pPr>
    <w:rPr>
      <w:rFonts w:ascii="Times New Roman" w:eastAsia="Times New Roman" w:hAnsi="Times New Roman" w:cs="Times New Roman"/>
      <w:sz w:val="20"/>
      <w:szCs w:val="20"/>
      <w:lang w:eastAsia="ru-RU"/>
    </w:rPr>
  </w:style>
  <w:style w:type="paragraph" w:customStyle="1" w:styleId="41">
    <w:name w:val="Знак Знак4"/>
    <w:basedOn w:val="a"/>
    <w:rsid w:val="00C96D24"/>
    <w:pPr>
      <w:spacing w:before="100" w:beforeAutospacing="1" w:after="100" w:afterAutospacing="1" w:line="240" w:lineRule="auto"/>
    </w:pPr>
    <w:rPr>
      <w:rFonts w:ascii="Tahoma" w:eastAsia="Times New Roman" w:hAnsi="Tahoma" w:cs="Times New Roman"/>
      <w:sz w:val="20"/>
      <w:szCs w:val="20"/>
      <w:lang w:val="en-US"/>
    </w:rPr>
  </w:style>
  <w:style w:type="paragraph" w:styleId="aff5">
    <w:name w:val="List Paragraph"/>
    <w:basedOn w:val="a"/>
    <w:uiPriority w:val="34"/>
    <w:qFormat/>
    <w:rsid w:val="0011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6080</TotalTime>
  <Pages>17</Pages>
  <Words>4811</Words>
  <Characters>27426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Иван Дятлов</cp:lastModifiedBy>
  <cp:revision>51</cp:revision>
  <cp:lastPrinted>2019-12-02T07:48:00Z</cp:lastPrinted>
  <dcterms:created xsi:type="dcterms:W3CDTF">2019-11-19T12:46:00Z</dcterms:created>
  <dcterms:modified xsi:type="dcterms:W3CDTF">2019-12-03T12:02:00Z</dcterms:modified>
</cp:coreProperties>
</file>