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6B" w:rsidRDefault="00486D7E" w:rsidP="00D7236B">
      <w:pPr>
        <w:pStyle w:val="ConsPlusNormal"/>
        <w:widowControl/>
        <w:tabs>
          <w:tab w:val="left" w:pos="360"/>
        </w:tabs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:rsidR="00486D7E" w:rsidRPr="00064ABE" w:rsidRDefault="00486D7E" w:rsidP="00D7236B">
      <w:pPr>
        <w:pStyle w:val="ConsPlusNormal"/>
        <w:widowControl/>
        <w:tabs>
          <w:tab w:val="left" w:pos="360"/>
        </w:tabs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559"/>
        <w:gridCol w:w="6804"/>
        <w:gridCol w:w="3402"/>
        <w:gridCol w:w="2806"/>
      </w:tblGrid>
      <w:tr w:rsidR="00D7236B" w:rsidRPr="00064ABE" w:rsidTr="00486D7E">
        <w:trPr>
          <w:trHeight w:val="1407"/>
        </w:trPr>
        <w:tc>
          <w:tcPr>
            <w:tcW w:w="421" w:type="dxa"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b/>
                <w:kern w:val="1"/>
                <w:sz w:val="20"/>
                <w:szCs w:val="20"/>
                <w:lang w:eastAsia="ar-SA"/>
              </w:rPr>
            </w:pPr>
            <w:r w:rsidRPr="00064ABE">
              <w:rPr>
                <w:b/>
                <w:kern w:val="1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b/>
                <w:sz w:val="20"/>
                <w:szCs w:val="20"/>
              </w:rPr>
            </w:pPr>
            <w:r w:rsidRPr="00064ABE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64ABE">
              <w:rPr>
                <w:b/>
                <w:sz w:val="20"/>
                <w:szCs w:val="20"/>
              </w:rPr>
              <w:t>Функциональные, технические и качественные характеристики, эксплуатационные характеристики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4ABE">
              <w:rPr>
                <w:b/>
                <w:sz w:val="20"/>
                <w:szCs w:val="20"/>
              </w:rPr>
              <w:t xml:space="preserve">Показатели </w:t>
            </w:r>
          </w:p>
          <w:p w:rsidR="00D7236B" w:rsidRPr="00064ABE" w:rsidRDefault="00D7236B" w:rsidP="00F80477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7236B" w:rsidRPr="00064ABE" w:rsidRDefault="00D7236B" w:rsidP="00D723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64ABE">
              <w:rPr>
                <w:b/>
                <w:bCs/>
                <w:iCs/>
                <w:sz w:val="20"/>
                <w:szCs w:val="20"/>
              </w:rPr>
              <w:t>Требования к гарантийному сроку товара</w:t>
            </w:r>
          </w:p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236B" w:rsidRPr="00064ABE" w:rsidTr="00486D7E">
        <w:trPr>
          <w:trHeight w:val="290"/>
        </w:trPr>
        <w:tc>
          <w:tcPr>
            <w:tcW w:w="42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b/>
                <w:kern w:val="1"/>
                <w:sz w:val="20"/>
                <w:szCs w:val="20"/>
                <w:lang w:eastAsia="ar-SA"/>
              </w:rPr>
            </w:pPr>
            <w:r w:rsidRPr="00064ABE">
              <w:rPr>
                <w:b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b/>
                <w:sz w:val="20"/>
                <w:szCs w:val="20"/>
              </w:rPr>
            </w:pPr>
            <w:r w:rsidRPr="00064ABE">
              <w:rPr>
                <w:b/>
                <w:sz w:val="20"/>
                <w:szCs w:val="20"/>
              </w:rPr>
              <w:t>Рояль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6B" w:rsidRPr="00064ABE" w:rsidRDefault="00D7236B" w:rsidP="00F80477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Длина, см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6B" w:rsidRPr="00064ABE" w:rsidRDefault="00D7236B" w:rsidP="00F80477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Не менее 178 не более 186</w:t>
            </w:r>
          </w:p>
        </w:tc>
        <w:tc>
          <w:tcPr>
            <w:tcW w:w="280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Срок гарантии – не менее 60 месяцев</w:t>
            </w:r>
          </w:p>
        </w:tc>
      </w:tr>
      <w:tr w:rsidR="00D7236B" w:rsidRPr="00064ABE" w:rsidTr="00486D7E">
        <w:trPr>
          <w:trHeight w:val="267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Ширина,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Не менее 147 не более 151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064ABE" w:rsidTr="00486D7E">
        <w:trPr>
          <w:trHeight w:val="60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Высота, 102 см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064ABE" w:rsidTr="00486D7E">
        <w:trPr>
          <w:trHeight w:val="60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Вес, кг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Не менее 320 не более 333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064ABE" w:rsidTr="00486D7E">
        <w:trPr>
          <w:trHeight w:val="470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064ABE">
              <w:rPr>
                <w:sz w:val="20"/>
                <w:szCs w:val="20"/>
              </w:rPr>
              <w:t>Педали,  3</w:t>
            </w:r>
            <w:proofErr w:type="gramEnd"/>
            <w:r w:rsidRPr="00064ABE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064ABE" w:rsidTr="00486D7E">
        <w:trPr>
          <w:trHeight w:val="60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064ABE">
              <w:rPr>
                <w:sz w:val="20"/>
                <w:szCs w:val="20"/>
              </w:rPr>
              <w:t>клавиш,  88</w:t>
            </w:r>
            <w:proofErr w:type="gramEnd"/>
            <w:r w:rsidRPr="00064ABE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064ABE" w:rsidTr="00486D7E">
        <w:trPr>
          <w:trHeight w:val="49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 xml:space="preserve">Рама </w:t>
            </w:r>
            <w:r w:rsidRPr="00064ABE">
              <w:rPr>
                <w:bCs/>
                <w:sz w:val="20"/>
                <w:szCs w:val="20"/>
              </w:rPr>
              <w:t xml:space="preserve">выполнена из чугуна традиционным способом (отлита в песчаной форме) или </w:t>
            </w:r>
            <w:r w:rsidRPr="00064ABE">
              <w:rPr>
                <w:bCs/>
                <w:color w:val="000000"/>
                <w:sz w:val="20"/>
                <w:szCs w:val="20"/>
              </w:rPr>
              <w:t>выполнена из чугуна, изготовлена методом вакуумного литья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064ABE" w:rsidTr="00486D7E">
        <w:trPr>
          <w:trHeight w:val="49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 xml:space="preserve">Материал деки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bCs/>
                <w:sz w:val="20"/>
                <w:szCs w:val="20"/>
              </w:rPr>
              <w:t xml:space="preserve">Европейская резонансная ель или </w:t>
            </w:r>
            <w:r w:rsidRPr="00064ABE">
              <w:rPr>
                <w:bCs/>
                <w:color w:val="000000"/>
                <w:sz w:val="20"/>
                <w:szCs w:val="20"/>
              </w:rPr>
              <w:t xml:space="preserve">массив ели </w:t>
            </w:r>
            <w:proofErr w:type="spellStart"/>
            <w:r w:rsidRPr="00064ABE">
              <w:rPr>
                <w:bCs/>
                <w:color w:val="000000"/>
                <w:sz w:val="20"/>
                <w:szCs w:val="20"/>
              </w:rPr>
              <w:t>Ситка</w:t>
            </w:r>
            <w:proofErr w:type="spellEnd"/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49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064ABE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064ABE" w:rsidRDefault="00D7236B" w:rsidP="00F8047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 xml:space="preserve">Особенности изготовления </w:t>
            </w:r>
            <w:proofErr w:type="gramStart"/>
            <w:r w:rsidRPr="00064ABE">
              <w:rPr>
                <w:sz w:val="20"/>
                <w:szCs w:val="20"/>
              </w:rPr>
              <w:t>деки</w:t>
            </w:r>
            <w:r w:rsidRPr="00064ABE">
              <w:rPr>
                <w:bCs/>
                <w:sz w:val="20"/>
                <w:szCs w:val="20"/>
              </w:rPr>
              <w:t xml:space="preserve">  -</w:t>
            </w:r>
            <w:proofErr w:type="gramEnd"/>
            <w:r w:rsidRPr="00064ABE">
              <w:rPr>
                <w:bCs/>
                <w:sz w:val="20"/>
                <w:szCs w:val="20"/>
              </w:rPr>
              <w:t xml:space="preserve"> продольное расположение волокон или </w:t>
            </w:r>
            <w:r w:rsidRPr="00064ABE">
              <w:rPr>
                <w:bCs/>
                <w:color w:val="000000"/>
                <w:sz w:val="20"/>
                <w:szCs w:val="20"/>
              </w:rPr>
              <w:t>куполообразная мембранной формы поперечного сечения.</w:t>
            </w:r>
          </w:p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bCs/>
                <w:color w:val="000000"/>
                <w:sz w:val="20"/>
                <w:szCs w:val="20"/>
              </w:rPr>
              <w:t>Вклеена в корпус рояля и составляет с ним единую конструкцию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064ABE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064ABE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303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Площадь резонансной деки, </w:t>
            </w:r>
            <w:r w:rsidRPr="00064ABE">
              <w:rPr>
                <w:color w:val="000000"/>
                <w:sz w:val="20"/>
                <w:szCs w:val="20"/>
              </w:rPr>
              <w:t>см</w:t>
            </w:r>
            <w:r w:rsidRPr="00064ABE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Не менее 1,32 не более 1,47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38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7E3331">
              <w:rPr>
                <w:sz w:val="20"/>
                <w:szCs w:val="20"/>
              </w:rPr>
              <w:t>рипок</w:t>
            </w:r>
            <w:proofErr w:type="spellEnd"/>
            <w:r w:rsidRPr="007E3331">
              <w:rPr>
                <w:sz w:val="20"/>
                <w:szCs w:val="20"/>
              </w:rPr>
              <w:t xml:space="preserve">, шт.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Не менее 11 не более 12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49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Материал </w:t>
            </w:r>
            <w:proofErr w:type="spellStart"/>
            <w:r w:rsidRPr="007E3331">
              <w:rPr>
                <w:sz w:val="20"/>
                <w:szCs w:val="20"/>
              </w:rPr>
              <w:t>рипок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Европейская резонансная ель или древесина сосны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37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Материал басового </w:t>
            </w:r>
            <w:proofErr w:type="spellStart"/>
            <w:proofErr w:type="gramStart"/>
            <w:r w:rsidRPr="007E3331">
              <w:rPr>
                <w:sz w:val="20"/>
                <w:szCs w:val="20"/>
              </w:rPr>
              <w:t>штега</w:t>
            </w:r>
            <w:proofErr w:type="spellEnd"/>
            <w:r w:rsidRPr="007E3331">
              <w:rPr>
                <w:bCs/>
                <w:sz w:val="20"/>
                <w:szCs w:val="20"/>
              </w:rPr>
              <w:t xml:space="preserve">  -</w:t>
            </w:r>
            <w:proofErr w:type="gramEnd"/>
            <w:r w:rsidRPr="007E3331">
              <w:rPr>
                <w:bCs/>
                <w:sz w:val="20"/>
                <w:szCs w:val="20"/>
              </w:rPr>
              <w:t xml:space="preserve"> вертикально ламинированный бук с накладкой из клена или</w:t>
            </w:r>
            <w:r w:rsidRPr="007E3331">
              <w:rPr>
                <w:bCs/>
                <w:color w:val="000000"/>
                <w:sz w:val="20"/>
                <w:szCs w:val="20"/>
              </w:rPr>
              <w:t xml:space="preserve"> твердая древесина клена с вертикальным расположением волокон с кленовой накладкой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37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Материал внешнего </w:t>
            </w:r>
            <w:proofErr w:type="spellStart"/>
            <w:proofErr w:type="gramStart"/>
            <w:r w:rsidRPr="007E3331">
              <w:rPr>
                <w:sz w:val="20"/>
                <w:szCs w:val="20"/>
              </w:rPr>
              <w:t>рима</w:t>
            </w:r>
            <w:proofErr w:type="spellEnd"/>
            <w:r w:rsidRPr="007E3331">
              <w:rPr>
                <w:bCs/>
                <w:sz w:val="20"/>
                <w:szCs w:val="20"/>
              </w:rPr>
              <w:t xml:space="preserve">  -</w:t>
            </w:r>
            <w:proofErr w:type="gramEnd"/>
            <w:r w:rsidRPr="007E3331">
              <w:rPr>
                <w:bCs/>
                <w:sz w:val="20"/>
                <w:szCs w:val="20"/>
              </w:rPr>
              <w:t xml:space="preserve"> бук с накладкой из махагона или </w:t>
            </w:r>
            <w:r w:rsidRPr="007E3331">
              <w:rPr>
                <w:bCs/>
                <w:color w:val="000000"/>
                <w:sz w:val="20"/>
                <w:szCs w:val="20"/>
              </w:rPr>
              <w:t>горный клен, внешние и внутренние слои – из красного дерева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49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Материал </w:t>
            </w:r>
            <w:proofErr w:type="spellStart"/>
            <w:r w:rsidRPr="005B5467">
              <w:rPr>
                <w:sz w:val="20"/>
                <w:szCs w:val="20"/>
              </w:rPr>
              <w:t>вирбельбанка</w:t>
            </w:r>
            <w:proofErr w:type="spellEnd"/>
            <w:r w:rsidRPr="005B5467">
              <w:rPr>
                <w:sz w:val="20"/>
                <w:szCs w:val="20"/>
              </w:rPr>
              <w:t xml:space="preserve"> -</w:t>
            </w:r>
            <w:r w:rsidRPr="005B5467">
              <w:rPr>
                <w:bCs/>
                <w:sz w:val="20"/>
                <w:szCs w:val="20"/>
              </w:rPr>
              <w:t xml:space="preserve"> буковая фанера или </w:t>
            </w:r>
            <w:r w:rsidRPr="005B5467">
              <w:rPr>
                <w:bCs/>
                <w:color w:val="000000"/>
                <w:sz w:val="20"/>
                <w:szCs w:val="20"/>
              </w:rPr>
              <w:t>особо твердая порода клена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15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Количество слоев </w:t>
            </w:r>
            <w:proofErr w:type="spellStart"/>
            <w:r w:rsidRPr="005B5467">
              <w:rPr>
                <w:sz w:val="20"/>
                <w:szCs w:val="20"/>
              </w:rPr>
              <w:t>вирбельбанка</w:t>
            </w:r>
            <w:proofErr w:type="spellEnd"/>
            <w:r w:rsidRPr="005B5467">
              <w:rPr>
                <w:sz w:val="20"/>
                <w:szCs w:val="20"/>
              </w:rPr>
              <w:t xml:space="preserve">, шт.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Не менее 11 не более 20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60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Диаметр </w:t>
            </w:r>
            <w:proofErr w:type="spellStart"/>
            <w:r w:rsidRPr="005B5467">
              <w:rPr>
                <w:sz w:val="20"/>
                <w:szCs w:val="20"/>
              </w:rPr>
              <w:t>вирбелей</w:t>
            </w:r>
            <w:proofErr w:type="spellEnd"/>
            <w:r w:rsidRPr="005B5467">
              <w:rPr>
                <w:sz w:val="20"/>
                <w:szCs w:val="20"/>
              </w:rPr>
              <w:t>,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Не менее 6,9 не более 7,15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60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Материал изготовления </w:t>
            </w:r>
            <w:proofErr w:type="spellStart"/>
            <w:r w:rsidRPr="005B5467">
              <w:rPr>
                <w:sz w:val="20"/>
                <w:szCs w:val="20"/>
              </w:rPr>
              <w:t>гаммерштилей</w:t>
            </w:r>
            <w:proofErr w:type="spellEnd"/>
            <w:r w:rsidRPr="005B5467">
              <w:rPr>
                <w:sz w:val="20"/>
                <w:szCs w:val="20"/>
              </w:rPr>
              <w:t xml:space="preserve"> молоточков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Бук или клен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37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Форма молоточков, г</w:t>
            </w:r>
            <w:r w:rsidRPr="005B5467">
              <w:rPr>
                <w:bCs/>
                <w:sz w:val="20"/>
                <w:szCs w:val="20"/>
              </w:rPr>
              <w:t>рушевидная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42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 xml:space="preserve">Материал узловых деталей механики - Бук или </w:t>
            </w:r>
            <w:proofErr w:type="gramStart"/>
            <w:r w:rsidRPr="005B5467">
              <w:rPr>
                <w:color w:val="000000"/>
                <w:sz w:val="20"/>
                <w:szCs w:val="20"/>
              </w:rPr>
              <w:t xml:space="preserve">клен  </w:t>
            </w:r>
            <w:r w:rsidRPr="005B5467">
              <w:rPr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5B5467">
              <w:rPr>
                <w:bCs/>
                <w:color w:val="000000"/>
                <w:sz w:val="20"/>
                <w:szCs w:val="20"/>
              </w:rPr>
              <w:t>без пластиковых элементов)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7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Композитные материалы в механике отсутствуют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bCs/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78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 xml:space="preserve">Материал диатонических клавиш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bCs/>
                <w:sz w:val="20"/>
                <w:szCs w:val="20"/>
              </w:rPr>
              <w:t>Европейская резонансная ель или ель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49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Покрытие диатонических клавиш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bCs/>
                <w:sz w:val="20"/>
                <w:szCs w:val="20"/>
              </w:rPr>
              <w:t xml:space="preserve">Акриловая смола или </w:t>
            </w:r>
            <w:r w:rsidRPr="005B5467">
              <w:rPr>
                <w:bCs/>
                <w:color w:val="000000"/>
                <w:sz w:val="20"/>
                <w:szCs w:val="20"/>
              </w:rPr>
              <w:t>искусственная слоновая кость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88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 xml:space="preserve">Материал хроматических клавиш - </w:t>
            </w:r>
            <w:r w:rsidRPr="005B5467">
              <w:rPr>
                <w:bCs/>
                <w:sz w:val="20"/>
                <w:szCs w:val="20"/>
              </w:rPr>
              <w:t xml:space="preserve">массив черного дерева или </w:t>
            </w:r>
            <w:r w:rsidRPr="005B5467">
              <w:rPr>
                <w:bCs/>
                <w:color w:val="000000"/>
                <w:sz w:val="20"/>
                <w:szCs w:val="20"/>
              </w:rPr>
              <w:t>черное дерево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8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Длина басовой струны № 1, мм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Не менее 1370 не более 1405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38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 xml:space="preserve">Полная система аграфов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5B5467">
              <w:rPr>
                <w:bCs/>
                <w:sz w:val="20"/>
                <w:szCs w:val="20"/>
              </w:rPr>
              <w:t xml:space="preserve">Наличие 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82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Дуплекс шкала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5B5467">
              <w:rPr>
                <w:bCs/>
                <w:sz w:val="20"/>
                <w:szCs w:val="20"/>
              </w:rPr>
              <w:t xml:space="preserve">Наличие 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60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 xml:space="preserve">Механизм главного закрытия клавиатурного </w:t>
            </w:r>
            <w:proofErr w:type="spellStart"/>
            <w:r w:rsidRPr="005B5467">
              <w:rPr>
                <w:color w:val="000000"/>
                <w:sz w:val="20"/>
                <w:szCs w:val="20"/>
              </w:rPr>
              <w:t>клапа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5B5467">
              <w:rPr>
                <w:bCs/>
                <w:sz w:val="20"/>
                <w:szCs w:val="20"/>
              </w:rPr>
              <w:t xml:space="preserve">Наличие 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49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Количество положений пюпитра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Не менее 4 не более 5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88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 xml:space="preserve">Цвет </w:t>
            </w:r>
            <w:proofErr w:type="gramStart"/>
            <w:r w:rsidRPr="005B5467">
              <w:rPr>
                <w:color w:val="000000"/>
                <w:sz w:val="20"/>
                <w:szCs w:val="20"/>
              </w:rPr>
              <w:t>корпуса,  ч</w:t>
            </w:r>
            <w:r w:rsidRPr="005B5467">
              <w:rPr>
                <w:bCs/>
                <w:sz w:val="20"/>
                <w:szCs w:val="20"/>
              </w:rPr>
              <w:t>ерный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34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Отделка корпуса, п</w:t>
            </w:r>
            <w:r w:rsidRPr="005B5467">
              <w:rPr>
                <w:bCs/>
                <w:sz w:val="20"/>
                <w:szCs w:val="20"/>
              </w:rPr>
              <w:t>олированная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60"/>
        </w:trPr>
        <w:tc>
          <w:tcPr>
            <w:tcW w:w="421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suppressAutoHyphens/>
              <w:autoSpaceDE w:val="0"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Маркировка производителя (фирменный знак) и серийный номер) на чугунной раме, нанесенная методом литья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5B5467">
              <w:rPr>
                <w:bCs/>
                <w:sz w:val="20"/>
                <w:szCs w:val="20"/>
              </w:rPr>
              <w:t>Наличие</w:t>
            </w:r>
          </w:p>
          <w:p w:rsidR="00D7236B" w:rsidRPr="005B5467" w:rsidRDefault="00D7236B" w:rsidP="00F80477">
            <w:p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145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D7236B" w:rsidRPr="007E3331" w:rsidRDefault="00D7236B" w:rsidP="00F80477">
            <w:pPr>
              <w:jc w:val="center"/>
              <w:rPr>
                <w:b/>
                <w:sz w:val="20"/>
                <w:szCs w:val="20"/>
              </w:rPr>
            </w:pPr>
            <w:r w:rsidRPr="007E33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b/>
                <w:sz w:val="20"/>
                <w:szCs w:val="20"/>
              </w:rPr>
            </w:pPr>
            <w:r w:rsidRPr="007E3331">
              <w:rPr>
                <w:b/>
                <w:sz w:val="20"/>
                <w:szCs w:val="20"/>
              </w:rPr>
              <w:t>Пианино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Высота, см.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Не менее 131,5 не более 132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Срок гарантии – не менее 60 месяцев</w:t>
            </w: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Ширина, см.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Не менее 143,4 не более 154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Глубина, см.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Не менее 64,5 не более 67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Вес, кг.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Не менее 262 не более 302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Количество педалей, 3 шт.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Количество клавиш, 88 шт.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Толщина резонансной деки </w:t>
            </w:r>
            <w:proofErr w:type="gramStart"/>
            <w:r w:rsidRPr="005B5467">
              <w:rPr>
                <w:sz w:val="20"/>
                <w:szCs w:val="20"/>
              </w:rPr>
              <w:t>варьируемая,  в</w:t>
            </w:r>
            <w:proofErr w:type="gramEnd"/>
            <w:r w:rsidRPr="005B5467">
              <w:rPr>
                <w:sz w:val="20"/>
                <w:szCs w:val="20"/>
              </w:rPr>
              <w:t xml:space="preserve"> диапазоне, мм.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7-9 или 6-9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Материал изготовления резонансной деки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Европейская ель</w:t>
            </w:r>
            <w:r w:rsidRPr="005B5467">
              <w:rPr>
                <w:bCs/>
                <w:sz w:val="20"/>
                <w:szCs w:val="20"/>
              </w:rPr>
              <w:t xml:space="preserve"> или ель Ситха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5B5467">
              <w:rPr>
                <w:sz w:val="20"/>
                <w:szCs w:val="20"/>
              </w:rPr>
              <w:t>рипок</w:t>
            </w:r>
            <w:proofErr w:type="spellEnd"/>
            <w:r w:rsidRPr="005B5467">
              <w:rPr>
                <w:sz w:val="20"/>
                <w:szCs w:val="20"/>
              </w:rPr>
              <w:t>, шт.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color w:val="000000"/>
                <w:sz w:val="20"/>
                <w:szCs w:val="20"/>
              </w:rPr>
              <w:t>Не менее 11 не более 12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Материал изготовления </w:t>
            </w:r>
            <w:proofErr w:type="spellStart"/>
            <w:r w:rsidRPr="005B5467">
              <w:rPr>
                <w:sz w:val="20"/>
                <w:szCs w:val="20"/>
              </w:rPr>
              <w:t>рипок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Европейская ель</w:t>
            </w:r>
            <w:r w:rsidRPr="005B5467">
              <w:rPr>
                <w:bCs/>
                <w:sz w:val="20"/>
                <w:szCs w:val="20"/>
              </w:rPr>
              <w:t xml:space="preserve"> или древесина сосны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5B5467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 xml:space="preserve">Форма </w:t>
            </w:r>
            <w:proofErr w:type="spellStart"/>
            <w:r w:rsidRPr="005B5467">
              <w:rPr>
                <w:sz w:val="20"/>
                <w:szCs w:val="20"/>
              </w:rPr>
              <w:t>рипок</w:t>
            </w:r>
            <w:proofErr w:type="spellEnd"/>
            <w:r w:rsidRPr="005B5467">
              <w:rPr>
                <w:sz w:val="20"/>
                <w:szCs w:val="20"/>
              </w:rPr>
              <w:t>, закругленная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7E3331">
              <w:rPr>
                <w:sz w:val="20"/>
                <w:szCs w:val="20"/>
              </w:rPr>
              <w:t>шпрейцев</w:t>
            </w:r>
            <w:proofErr w:type="spellEnd"/>
            <w:r w:rsidRPr="007E3331">
              <w:rPr>
                <w:sz w:val="20"/>
                <w:szCs w:val="20"/>
              </w:rPr>
              <w:t xml:space="preserve"> футора, 5 шт.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Материал изготовления дискантового и басового </w:t>
            </w:r>
            <w:proofErr w:type="spellStart"/>
            <w:r w:rsidRPr="007E3331">
              <w:rPr>
                <w:sz w:val="20"/>
                <w:szCs w:val="20"/>
              </w:rPr>
              <w:t>штера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Бук или </w:t>
            </w:r>
            <w:r w:rsidRPr="007E3331">
              <w:rPr>
                <w:bCs/>
                <w:sz w:val="20"/>
                <w:szCs w:val="20"/>
              </w:rPr>
              <w:t>древесина клена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Способ изготовления чугунной </w:t>
            </w:r>
            <w:proofErr w:type="gramStart"/>
            <w:r w:rsidRPr="007E3331">
              <w:rPr>
                <w:sz w:val="20"/>
                <w:szCs w:val="20"/>
              </w:rPr>
              <w:t>рамы  -</w:t>
            </w:r>
            <w:proofErr w:type="gramEnd"/>
            <w:r w:rsidRPr="007E3331">
              <w:rPr>
                <w:sz w:val="20"/>
                <w:szCs w:val="20"/>
              </w:rPr>
              <w:t xml:space="preserve"> традиционным способом (отлита в песчаных формах) или </w:t>
            </w:r>
            <w:r w:rsidRPr="007E3331">
              <w:rPr>
                <w:bCs/>
                <w:sz w:val="20"/>
                <w:szCs w:val="20"/>
              </w:rPr>
              <w:t>по методу вакуумного литья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Материал отделки чугунной рамы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Акриловый лак золотого цвета или</w:t>
            </w:r>
            <w:r w:rsidRPr="007E3331">
              <w:rPr>
                <w:bCs/>
                <w:sz w:val="20"/>
                <w:szCs w:val="20"/>
              </w:rPr>
              <w:t xml:space="preserve"> Бронзовое напыление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7236B" w:rsidRPr="007E3331" w:rsidRDefault="00D7236B" w:rsidP="00F80477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Производитель чугунной рамы является производителем самого инструмента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Материал изготовления струн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Сталь или </w:t>
            </w:r>
            <w:r w:rsidRPr="007E3331">
              <w:rPr>
                <w:bCs/>
                <w:sz w:val="20"/>
                <w:szCs w:val="20"/>
              </w:rPr>
              <w:t>высокопрочная сталь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Материал изготовления навивки на струнах, медная канитель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Материал изготовления </w:t>
            </w:r>
            <w:proofErr w:type="spellStart"/>
            <w:r w:rsidRPr="007E3331">
              <w:rPr>
                <w:sz w:val="20"/>
                <w:szCs w:val="20"/>
              </w:rPr>
              <w:t>вирбелей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Никелированная сталь или </w:t>
            </w:r>
            <w:r w:rsidRPr="007E3331">
              <w:rPr>
                <w:bCs/>
                <w:sz w:val="20"/>
                <w:szCs w:val="20"/>
              </w:rPr>
              <w:t>легированная сталь, покрытая никелем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tabs>
                <w:tab w:val="center" w:pos="1576"/>
                <w:tab w:val="right" w:pos="3152"/>
              </w:tabs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Диаметр </w:t>
            </w:r>
            <w:proofErr w:type="spellStart"/>
            <w:r w:rsidRPr="007E3331">
              <w:rPr>
                <w:sz w:val="20"/>
                <w:szCs w:val="20"/>
              </w:rPr>
              <w:t>вирбелей</w:t>
            </w:r>
            <w:proofErr w:type="spellEnd"/>
            <w:r w:rsidRPr="007E3331">
              <w:rPr>
                <w:sz w:val="20"/>
                <w:szCs w:val="20"/>
              </w:rPr>
              <w:t>, мм.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color w:val="000000"/>
                <w:sz w:val="20"/>
                <w:szCs w:val="20"/>
              </w:rPr>
              <w:t>Не менее 6,9 не более 7,15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Конструкция </w:t>
            </w:r>
            <w:proofErr w:type="spellStart"/>
            <w:r w:rsidRPr="007E3331">
              <w:rPr>
                <w:sz w:val="20"/>
                <w:szCs w:val="20"/>
              </w:rPr>
              <w:t>вирбельбанка</w:t>
            </w:r>
            <w:proofErr w:type="spellEnd"/>
            <w:r w:rsidRPr="007E3331">
              <w:rPr>
                <w:sz w:val="20"/>
                <w:szCs w:val="20"/>
              </w:rPr>
              <w:t>, многослойная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Материал изготовления слоев </w:t>
            </w:r>
            <w:proofErr w:type="spellStart"/>
            <w:r w:rsidRPr="007E3331">
              <w:rPr>
                <w:sz w:val="20"/>
                <w:szCs w:val="20"/>
              </w:rPr>
              <w:t>вирбельбанка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Бук или </w:t>
            </w:r>
            <w:r w:rsidRPr="007E3331">
              <w:rPr>
                <w:bCs/>
                <w:sz w:val="20"/>
                <w:szCs w:val="20"/>
              </w:rPr>
              <w:t xml:space="preserve">бук, клен, </w:t>
            </w:r>
            <w:proofErr w:type="spellStart"/>
            <w:r w:rsidRPr="007E3331">
              <w:rPr>
                <w:bCs/>
                <w:sz w:val="20"/>
                <w:szCs w:val="20"/>
              </w:rPr>
              <w:t>бубинга</w:t>
            </w:r>
            <w:proofErr w:type="spellEnd"/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5B5467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Композитные материалы в механике отсутствуют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5B5467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B5467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Материал изготовления демпферов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Бук или </w:t>
            </w:r>
            <w:r w:rsidRPr="007E3331">
              <w:rPr>
                <w:bCs/>
                <w:sz w:val="20"/>
                <w:szCs w:val="20"/>
              </w:rPr>
              <w:t>клен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Материал изготовления клавиш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Еловые пластины тангенциального распила или ель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Облицовка белых и черных клавиш</w:t>
            </w:r>
            <w:r w:rsidRPr="007E3331">
              <w:rPr>
                <w:sz w:val="20"/>
                <w:szCs w:val="20"/>
                <w:highlight w:val="yellow"/>
              </w:rPr>
              <w:t xml:space="preserve"> </w:t>
            </w:r>
            <w:r w:rsidRPr="005B5467">
              <w:rPr>
                <w:sz w:val="20"/>
                <w:szCs w:val="20"/>
              </w:rPr>
              <w:t xml:space="preserve">- </w:t>
            </w:r>
            <w:proofErr w:type="spellStart"/>
            <w:r w:rsidRPr="005B5467">
              <w:rPr>
                <w:sz w:val="20"/>
                <w:szCs w:val="20"/>
              </w:rPr>
              <w:t>полиплекс</w:t>
            </w:r>
            <w:proofErr w:type="spellEnd"/>
            <w:r w:rsidRPr="005B5467">
              <w:rPr>
                <w:sz w:val="20"/>
                <w:szCs w:val="20"/>
              </w:rPr>
              <w:t xml:space="preserve"> или </w:t>
            </w:r>
            <w:r w:rsidRPr="005B5467">
              <w:rPr>
                <w:bCs/>
                <w:sz w:val="20"/>
                <w:szCs w:val="20"/>
              </w:rPr>
              <w:t>искусственная слоновая кость, черное дерево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Укрепления для штифтов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Наличие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Молоточки ручной обработки и </w:t>
            </w:r>
            <w:proofErr w:type="spellStart"/>
            <w:r w:rsidRPr="007E3331">
              <w:rPr>
                <w:sz w:val="20"/>
                <w:szCs w:val="20"/>
              </w:rPr>
              <w:t>интонировки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67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Материал изготовления </w:t>
            </w:r>
            <w:proofErr w:type="spellStart"/>
            <w:r w:rsidRPr="007E3331">
              <w:rPr>
                <w:sz w:val="20"/>
                <w:szCs w:val="20"/>
              </w:rPr>
              <w:t>фильца</w:t>
            </w:r>
            <w:proofErr w:type="spellEnd"/>
            <w:r w:rsidRPr="007E3331">
              <w:rPr>
                <w:sz w:val="20"/>
                <w:szCs w:val="20"/>
              </w:rPr>
              <w:t xml:space="preserve"> молоточков - натуральная шерсть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82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Красный </w:t>
            </w:r>
            <w:proofErr w:type="spellStart"/>
            <w:r w:rsidRPr="007E3331">
              <w:rPr>
                <w:sz w:val="20"/>
                <w:szCs w:val="20"/>
              </w:rPr>
              <w:t>унтерфильц</w:t>
            </w:r>
            <w:proofErr w:type="spellEnd"/>
            <w:r w:rsidRPr="007E3331">
              <w:rPr>
                <w:sz w:val="20"/>
                <w:szCs w:val="20"/>
              </w:rPr>
              <w:t xml:space="preserve"> на всех молоточках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наличие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82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Форма молоточков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7E3331">
              <w:rPr>
                <w:sz w:val="20"/>
                <w:szCs w:val="20"/>
              </w:rPr>
              <w:t>двухрадиальная</w:t>
            </w:r>
            <w:proofErr w:type="spellEnd"/>
            <w:r w:rsidRPr="007E3331">
              <w:rPr>
                <w:sz w:val="20"/>
                <w:szCs w:val="20"/>
              </w:rPr>
              <w:t xml:space="preserve"> или </w:t>
            </w:r>
            <w:r w:rsidRPr="007E3331">
              <w:rPr>
                <w:bCs/>
                <w:sz w:val="20"/>
                <w:szCs w:val="20"/>
              </w:rPr>
              <w:t>грушевидная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82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 xml:space="preserve">Количество роликов, </w:t>
            </w:r>
            <w:proofErr w:type="gramStart"/>
            <w:r w:rsidRPr="007E3331">
              <w:rPr>
                <w:sz w:val="20"/>
                <w:szCs w:val="20"/>
              </w:rPr>
              <w:t>4  шт.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  <w:tr w:rsidR="00D7236B" w:rsidRPr="007E3331" w:rsidTr="00486D7E">
        <w:trPr>
          <w:trHeight w:val="282"/>
        </w:trPr>
        <w:tc>
          <w:tcPr>
            <w:tcW w:w="421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D7236B" w:rsidRPr="007E3331" w:rsidRDefault="00D7236B" w:rsidP="00F80477">
            <w:pPr>
              <w:spacing w:after="0"/>
              <w:jc w:val="left"/>
              <w:rPr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Отделка пианино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36B" w:rsidRPr="007E3331" w:rsidRDefault="00D7236B" w:rsidP="00F8047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E3331">
              <w:rPr>
                <w:sz w:val="20"/>
                <w:szCs w:val="20"/>
              </w:rPr>
              <w:t>Полированная или матовая</w:t>
            </w:r>
          </w:p>
        </w:tc>
        <w:tc>
          <w:tcPr>
            <w:tcW w:w="2806" w:type="dxa"/>
            <w:vMerge/>
            <w:shd w:val="clear" w:color="auto" w:fill="auto"/>
          </w:tcPr>
          <w:p w:rsidR="00D7236B" w:rsidRPr="007E3331" w:rsidRDefault="00D7236B" w:rsidP="00F80477">
            <w:pPr>
              <w:rPr>
                <w:sz w:val="20"/>
                <w:szCs w:val="20"/>
              </w:rPr>
            </w:pPr>
          </w:p>
        </w:tc>
      </w:tr>
    </w:tbl>
    <w:p w:rsidR="00D7236B" w:rsidRDefault="00D7236B" w:rsidP="00D7236B">
      <w:pPr>
        <w:rPr>
          <w:rFonts w:eastAsia="Calibri"/>
          <w:i/>
          <w:sz w:val="20"/>
          <w:szCs w:val="20"/>
          <w:lang w:eastAsia="en-US"/>
        </w:rPr>
      </w:pPr>
    </w:p>
    <w:p w:rsidR="00625142" w:rsidRDefault="00625142"/>
    <w:sectPr w:rsidR="00625142" w:rsidSect="00D723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B"/>
    <w:rsid w:val="00486D7E"/>
    <w:rsid w:val="00625142"/>
    <w:rsid w:val="00D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DB66"/>
  <w15:chartTrackingRefBased/>
  <w15:docId w15:val="{0F179D8D-107E-4455-9CFA-235E07D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3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72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7236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Машулик</dc:creator>
  <cp:keywords/>
  <dc:description/>
  <cp:lastModifiedBy>Машулик</cp:lastModifiedBy>
  <cp:revision>2</cp:revision>
  <dcterms:created xsi:type="dcterms:W3CDTF">2019-07-05T12:47:00Z</dcterms:created>
  <dcterms:modified xsi:type="dcterms:W3CDTF">2019-07-05T12:53:00Z</dcterms:modified>
</cp:coreProperties>
</file>