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66" w:rsidRPr="001A46E0" w:rsidRDefault="00FA0266" w:rsidP="00FA0266">
      <w:pPr>
        <w:tabs>
          <w:tab w:val="left" w:pos="6525"/>
        </w:tabs>
        <w:spacing w:after="200" w:line="304" w:lineRule="auto"/>
        <w:ind w:right="20"/>
        <w:jc w:val="center"/>
        <w:rPr>
          <w:rFonts w:eastAsia="Arial"/>
          <w:sz w:val="22"/>
          <w:szCs w:val="22"/>
        </w:rPr>
      </w:pPr>
    </w:p>
    <w:tbl>
      <w:tblPr>
        <w:tblW w:w="106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55"/>
        <w:gridCol w:w="4527"/>
        <w:gridCol w:w="1031"/>
        <w:gridCol w:w="519"/>
        <w:gridCol w:w="603"/>
        <w:gridCol w:w="1128"/>
        <w:gridCol w:w="968"/>
      </w:tblGrid>
      <w:tr w:rsidR="00F20A4E" w:rsidRPr="00146A0D" w:rsidTr="00C357B0">
        <w:trPr>
          <w:trHeight w:val="78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FA0266" w:rsidP="00FA0266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FA0266" w:rsidP="00904E5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Наименова</w:t>
            </w:r>
            <w:r w:rsidR="00DC7CC7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proofErr w:type="gramEnd"/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товара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FA0266" w:rsidP="00904E5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Функциональные и качественные характеристики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7CC7" w:rsidRPr="00DC7CC7" w:rsidRDefault="00F20A4E" w:rsidP="00904E5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Страна </w:t>
            </w:r>
            <w:proofErr w:type="spellStart"/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проис</w:t>
            </w:r>
            <w:proofErr w:type="spellEnd"/>
            <w:r w:rsidR="00DC7CC7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FA0266" w:rsidRPr="00DC7CC7" w:rsidRDefault="00F20A4E" w:rsidP="00904E54">
            <w:pPr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хо</w:t>
            </w:r>
            <w:r w:rsidR="00904E54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ждения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A4E" w:rsidRPr="00DC7CC7" w:rsidRDefault="00F20A4E" w:rsidP="00904E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Ед.</w:t>
            </w:r>
          </w:p>
          <w:p w:rsidR="00FA0266" w:rsidRPr="00DC7CC7" w:rsidRDefault="00DC7CC7" w:rsidP="00904E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и</w:t>
            </w:r>
            <w:r w:rsidR="00F20A4E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зм</w:t>
            </w:r>
            <w:proofErr w:type="spellEnd"/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904E54" w:rsidP="00904E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FA0266" w:rsidP="00904E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Цена за </w:t>
            </w:r>
            <w:proofErr w:type="spellStart"/>
            <w:proofErr w:type="gramStart"/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с НДС/без НДС</w:t>
            </w:r>
            <w:r w:rsidR="00904E54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руб.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0266" w:rsidRPr="00DC7CC7" w:rsidRDefault="00FA0266" w:rsidP="00904E5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Сумма с НДС/ без НДС</w:t>
            </w:r>
            <w:r w:rsidR="00904E54" w:rsidRPr="00DC7CC7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, руб.</w:t>
            </w:r>
          </w:p>
        </w:tc>
      </w:tr>
      <w:tr w:rsidR="00F20A4E" w:rsidRPr="00146A0D" w:rsidTr="00C357B0">
        <w:trPr>
          <w:trHeight w:val="30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6A0D" w:rsidRPr="00C357B0" w:rsidRDefault="00904E54" w:rsidP="00A902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357B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D" w:rsidRPr="00C357B0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>Микрофон (Пульт микшерный малошумящий)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0D" w:rsidRPr="00F20A4E" w:rsidRDefault="00146A0D" w:rsidP="00C357B0">
            <w:pPr>
              <w:rPr>
                <w:color w:val="000000"/>
                <w:sz w:val="16"/>
                <w:szCs w:val="16"/>
              </w:rPr>
            </w:pPr>
            <w:r w:rsidRPr="00F20A4E">
              <w:rPr>
                <w:color w:val="000000"/>
                <w:sz w:val="16"/>
                <w:szCs w:val="16"/>
              </w:rPr>
              <w:t xml:space="preserve"> </w:t>
            </w:r>
            <w:r w:rsidR="00DC7CC7" w:rsidRPr="00DC7CC7">
              <w:rPr>
                <w:color w:val="000000"/>
                <w:sz w:val="20"/>
                <w:szCs w:val="20"/>
              </w:rPr>
              <w:t xml:space="preserve">Микшер с </w:t>
            </w:r>
            <w:proofErr w:type="gramStart"/>
            <w:r w:rsidR="00DC7CC7" w:rsidRPr="00DC7CC7">
              <w:rPr>
                <w:color w:val="000000"/>
                <w:sz w:val="20"/>
                <w:szCs w:val="20"/>
              </w:rPr>
              <w:t>встроенными</w:t>
            </w:r>
            <w:proofErr w:type="gramEnd"/>
            <w:r w:rsidR="00DC7CC7"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, MP3-модулем с функцией звукозаписи и USB-интерфейсом - 1 шт. Количество каналов – 6. Моно каналы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Mic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>/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Line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Neutric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"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Combo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" – 2. </w:t>
            </w:r>
            <w:proofErr w:type="gramStart"/>
            <w:r w:rsidR="00DC7CC7" w:rsidRPr="00DC7CC7">
              <w:rPr>
                <w:color w:val="000000"/>
                <w:sz w:val="20"/>
                <w:szCs w:val="20"/>
              </w:rPr>
              <w:t>Стерео каналы</w:t>
            </w:r>
            <w:proofErr w:type="gramEnd"/>
            <w:r w:rsidR="00DC7CC7" w:rsidRPr="00DC7CC7">
              <w:rPr>
                <w:color w:val="000000"/>
                <w:sz w:val="20"/>
                <w:szCs w:val="20"/>
              </w:rPr>
              <w:t xml:space="preserve"> – 2. Вход 2T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Stereo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RCA. Стерео выходы 1/4" TRS – 2. Выход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Rec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Stereo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RCA. Выходы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room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 xml:space="preserve"> 2 x 1/4" TS. Вход для наушников – 1. USB плеер/рекордер – наличие. Фантомное питание - 48V DC. Эквалайзеры 2-полосный (3-полосный на </w:t>
            </w:r>
            <w:proofErr w:type="gramStart"/>
            <w:r w:rsidR="00DC7CC7" w:rsidRPr="00DC7CC7">
              <w:rPr>
                <w:color w:val="000000"/>
                <w:sz w:val="20"/>
                <w:szCs w:val="20"/>
              </w:rPr>
              <w:t>стерео каналах</w:t>
            </w:r>
            <w:proofErr w:type="gramEnd"/>
            <w:r w:rsidR="00DC7CC7" w:rsidRPr="00DC7CC7">
              <w:rPr>
                <w:color w:val="000000"/>
                <w:sz w:val="20"/>
                <w:szCs w:val="20"/>
              </w:rPr>
              <w:t>). Частотный диапазон 20 Гц - 60 кГц. Индикатор уровня громкости – наличие. Соотношение сигнал/ шум &gt;90 дБ. Компрессор – 80 дБ. Требования к питанию 5V - 20V DC (USB). Размер (</w:t>
            </w:r>
            <w:proofErr w:type="spellStart"/>
            <w:r w:rsidR="00DC7CC7" w:rsidRPr="00DC7CC7">
              <w:rPr>
                <w:color w:val="000000"/>
                <w:sz w:val="20"/>
                <w:szCs w:val="20"/>
              </w:rPr>
              <w:t>ШхВхГ</w:t>
            </w:r>
            <w:proofErr w:type="spellEnd"/>
            <w:r w:rsidR="00DC7CC7" w:rsidRPr="00DC7CC7">
              <w:rPr>
                <w:color w:val="000000"/>
                <w:sz w:val="20"/>
                <w:szCs w:val="20"/>
              </w:rPr>
              <w:t>), мм. 214*52*226. Вес 1,5 кг.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0D" w:rsidRPr="00C357B0" w:rsidRDefault="00146A0D" w:rsidP="000A05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0D" w:rsidRPr="00C357B0" w:rsidRDefault="000A0583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357B0"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0D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A0D" w:rsidRPr="00C357B0" w:rsidRDefault="00146A0D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46A0D" w:rsidRPr="00C357B0" w:rsidRDefault="00146A0D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7B0" w:rsidRPr="00146A0D" w:rsidTr="00C357B0">
        <w:trPr>
          <w:trHeight w:val="306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B0" w:rsidRPr="00C357B0" w:rsidRDefault="00C357B0" w:rsidP="00A902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0" w:rsidRPr="00C357B0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>Головной микрофон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7" w:rsidRPr="00DC7CC7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Приемник 2-канальный - 1 шт. Рабочая дистанция – 60 м. Диапазон несущей частоты UHF 650 – 755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Мгц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. Каналы - 2 (по 10 фиксированных частот на каждый). Чувствительность – 6 дБ. Коэффициент гармонических искажений (THD) &lt;0,4% @ 1 кГц. Питание DC-12-18 В. Выход XLR – 2. Размер (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ШхВхГ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), мм. 210*155*45.</w:t>
            </w:r>
          </w:p>
          <w:p w:rsidR="00DC7CC7" w:rsidRPr="00DC7CC7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>Поясной передатчик - 2 шт. Рабочая дистанция – 60 м. Диапазон несущей частоты UHF 650 – 755 МГц. Питание - 2 х 1.5 В. Размер (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ШхВ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), мм. 63,5*109,7.</w:t>
            </w:r>
          </w:p>
          <w:p w:rsidR="00C357B0" w:rsidRPr="00F20A4E" w:rsidRDefault="00DC7CC7" w:rsidP="00DC7CC7">
            <w:pPr>
              <w:rPr>
                <w:color w:val="000000"/>
                <w:sz w:val="16"/>
                <w:szCs w:val="16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Гарнитура головная - 2 шт. Тип микрофона - динамический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кардиоидный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0A05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7B0" w:rsidRPr="00146A0D" w:rsidTr="00413A18">
        <w:trPr>
          <w:trHeight w:val="1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B0" w:rsidRPr="00C357B0" w:rsidRDefault="00C357B0" w:rsidP="00A902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0" w:rsidRPr="00C357B0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>Ручной микрофон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7" w:rsidRPr="00DC7CC7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>Приемник 2-канальный - 1 шт. Рабочая дистанция – 60 м. Диапазон несущей частоты UHF 650 – 755 МГц. Каналы - 2 (по 10 фиксированных частот на каждый). Чувствительность - 6 дБ. Коэффициент гармонических искажений (THD) &lt;0,4% @ 1 кГц. Питание DC-12-18 В. Выход XLR – 2. Размер (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ШхВхГ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), мм. 210*155*45.</w:t>
            </w:r>
          </w:p>
          <w:p w:rsidR="00C357B0" w:rsidRPr="00C357B0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Передатчик ручной - 2 шт. Тип микрофона - динамический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кардиоидный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. Рабочая дистанция – 60 м. Диапазон несущей частоты UHF 650 – 755 МГц. Питание 2 х 1.5 В. Выходная мощность радиочастоты – 15 мВт. Размер (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ШхВ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), мм. 50*250.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0A05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7B0" w:rsidRPr="00146A0D" w:rsidTr="00413A18">
        <w:trPr>
          <w:trHeight w:val="15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B0" w:rsidRPr="00C357B0" w:rsidRDefault="00C357B0" w:rsidP="00A902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7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C7CC7">
              <w:rPr>
                <w:color w:val="000000"/>
                <w:sz w:val="20"/>
                <w:szCs w:val="20"/>
              </w:rPr>
              <w:t>Колонка (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звукоуси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</w:p>
          <w:p w:rsidR="00DC7CC7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7CC7">
              <w:rPr>
                <w:color w:val="000000"/>
                <w:sz w:val="20"/>
                <w:szCs w:val="20"/>
              </w:rPr>
              <w:t>ления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C357B0" w:rsidRPr="00C357B0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CC7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7B0" w:rsidRPr="00C357B0" w:rsidRDefault="00DC7CC7" w:rsidP="00C357B0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Активный микшер с 2 </w:t>
            </w:r>
            <w:proofErr w:type="gramStart"/>
            <w:r w:rsidRPr="00DC7CC7">
              <w:rPr>
                <w:color w:val="000000"/>
                <w:sz w:val="20"/>
                <w:szCs w:val="20"/>
              </w:rPr>
              <w:t>пассивными</w:t>
            </w:r>
            <w:proofErr w:type="gramEnd"/>
            <w:r w:rsidRPr="00DC7CC7">
              <w:rPr>
                <w:color w:val="000000"/>
                <w:sz w:val="20"/>
                <w:szCs w:val="20"/>
              </w:rPr>
              <w:t xml:space="preserve"> АС – наличие. Каналы микширования – 8. Функции входных каналов: переключатель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Hi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-Z - переключатель CH4, ST/MONO: CH5/6-7/8. Функции выходных каналов: подавитель акустической обратной связи, поворотный регулятор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Master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EQ™. Выходная мощность – 400 Вт. 8-дюймовый НЧ динамик – наличие. 1-дюймовый ВЧ динамик – наличие. Входы: 4 моно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микр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./лин.+4 моно/2 стерео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лин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. Потоковое аудио через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Bluetooth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– наличие. Цифровой ревербератор SPX высокого разрешения (4 типа, контроль параметров) – наличие. Встроенный подавитель обратной связи – наличие. Звучащий 2-полостный канал эквалайзера – наличие. Переключаемые входы стерео/моно – наличие. Фантомное питание – наличие. Выходы монитора и сабвуфера – наличие. Опциональная педаль ревербератора – </w:t>
            </w:r>
            <w:r w:rsidRPr="00DC7CC7">
              <w:rPr>
                <w:color w:val="000000"/>
                <w:sz w:val="20"/>
                <w:szCs w:val="20"/>
              </w:rPr>
              <w:lastRenderedPageBreak/>
              <w:t>наличие.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0A05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357B0" w:rsidRPr="00146A0D" w:rsidTr="00413A18">
        <w:trPr>
          <w:trHeight w:val="13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57B0" w:rsidRPr="00C357B0" w:rsidRDefault="00C357B0" w:rsidP="00A902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7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DC7CC7">
              <w:rPr>
                <w:color w:val="000000"/>
                <w:sz w:val="20"/>
                <w:szCs w:val="20"/>
              </w:rPr>
              <w:t xml:space="preserve">Колонка (система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портатив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proofErr w:type="gramEnd"/>
          </w:p>
          <w:p w:rsidR="00DC7CC7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DC7CC7">
              <w:rPr>
                <w:color w:val="000000"/>
                <w:sz w:val="20"/>
                <w:szCs w:val="20"/>
              </w:rPr>
              <w:t>ная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двухпо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</w:p>
          <w:p w:rsidR="00C357B0" w:rsidRPr="00C357B0" w:rsidRDefault="00DC7CC7" w:rsidP="009A010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C7CC7">
              <w:rPr>
                <w:color w:val="000000"/>
                <w:sz w:val="20"/>
                <w:szCs w:val="20"/>
              </w:rPr>
              <w:t>лостная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7CC7" w:rsidRPr="00DC7CC7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Пассивные сателлиты - 2 шт. Описание модели: 2-полосная пассивная акустическая система. Спикеры 10". Частотный диапазон 180 - 20 000 Гц. Чувствительность SPL (1 Вт/м) – 95 дБ. Сопротивление – 8 Ом. Материал корпуса – МДФ. </w:t>
            </w:r>
          </w:p>
          <w:p w:rsidR="00C357B0" w:rsidRPr="00C357B0" w:rsidRDefault="00DC7CC7" w:rsidP="00DC7CC7">
            <w:pPr>
              <w:rPr>
                <w:color w:val="000000"/>
                <w:sz w:val="20"/>
                <w:szCs w:val="20"/>
              </w:rPr>
            </w:pPr>
            <w:r w:rsidRPr="00DC7CC7">
              <w:rPr>
                <w:color w:val="000000"/>
                <w:sz w:val="20"/>
                <w:szCs w:val="20"/>
              </w:rPr>
              <w:t xml:space="preserve">Активный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субвуфер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- 1 шт. Усилитель класса D – наличие. Встроенный DSP процессор – наличие. Контроль левого и правого сателлита – наличие. Переключатель фаза/земля – наличие. Переключатель стерео/моно – наличие. 6 DSP программ. Фильтр низких частот – наличие. Мощность усилителя для сабвуфера - 450 Вт RMS. Мощность усилителя для сателлитов - 2 х 150 Вт RMS. Спикеры 18". Частотный диапазон  40 – 250 Гц. Чувствительность SPL (1 Вт/м), - 98 дБ. Сопротивление – 8 Ом. Вход XLR/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Jack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combo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– 2. Выход XLR </w:t>
            </w:r>
            <w:proofErr w:type="spellStart"/>
            <w:r w:rsidRPr="00DC7CC7">
              <w:rPr>
                <w:color w:val="000000"/>
                <w:sz w:val="20"/>
                <w:szCs w:val="20"/>
              </w:rPr>
              <w:t>Out</w:t>
            </w:r>
            <w:proofErr w:type="spellEnd"/>
            <w:r w:rsidRPr="00DC7CC7">
              <w:rPr>
                <w:color w:val="000000"/>
                <w:sz w:val="20"/>
                <w:szCs w:val="20"/>
              </w:rPr>
              <w:t xml:space="preserve"> – 2. Материал корпуса – МДФ. Защита от перегрузки, короткого замыкания и перегрева – наличие.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0A0583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492D5E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57B0" w:rsidRPr="00C357B0" w:rsidRDefault="00C357B0" w:rsidP="00146A0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295C5A" w:rsidRPr="00492D5E" w:rsidRDefault="00295C5A" w:rsidP="00DE5B91">
      <w:pPr>
        <w:tabs>
          <w:tab w:val="left" w:pos="1500"/>
          <w:tab w:val="left" w:pos="6345"/>
        </w:tabs>
        <w:jc w:val="both"/>
        <w:rPr>
          <w:sz w:val="16"/>
          <w:szCs w:val="16"/>
        </w:rPr>
      </w:pPr>
      <w:bookmarkStart w:id="0" w:name="_GoBack"/>
      <w:bookmarkEnd w:id="0"/>
    </w:p>
    <w:sectPr w:rsidR="00295C5A" w:rsidRPr="00492D5E" w:rsidSect="00146A0D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AEC" w:rsidRDefault="003D4AEC" w:rsidP="00096841">
      <w:r>
        <w:separator/>
      </w:r>
    </w:p>
  </w:endnote>
  <w:endnote w:type="continuationSeparator" w:id="0">
    <w:p w:rsidR="003D4AEC" w:rsidRDefault="003D4AEC" w:rsidP="0009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AEC" w:rsidRDefault="003D4AEC" w:rsidP="00096841">
      <w:r>
        <w:separator/>
      </w:r>
    </w:p>
  </w:footnote>
  <w:footnote w:type="continuationSeparator" w:id="0">
    <w:p w:rsidR="003D4AEC" w:rsidRDefault="003D4AEC" w:rsidP="00096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873F3"/>
    <w:multiLevelType w:val="hybridMultilevel"/>
    <w:tmpl w:val="9432D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E3D"/>
    <w:rsid w:val="000018E0"/>
    <w:rsid w:val="00015354"/>
    <w:rsid w:val="0002282C"/>
    <w:rsid w:val="00032E60"/>
    <w:rsid w:val="00037240"/>
    <w:rsid w:val="00056511"/>
    <w:rsid w:val="00057F73"/>
    <w:rsid w:val="00060283"/>
    <w:rsid w:val="00071358"/>
    <w:rsid w:val="00072CF6"/>
    <w:rsid w:val="00072F78"/>
    <w:rsid w:val="00077E84"/>
    <w:rsid w:val="00090180"/>
    <w:rsid w:val="00096841"/>
    <w:rsid w:val="00096F4C"/>
    <w:rsid w:val="000A0583"/>
    <w:rsid w:val="000B1A00"/>
    <w:rsid w:val="000B38D4"/>
    <w:rsid w:val="000C149C"/>
    <w:rsid w:val="000C3548"/>
    <w:rsid w:val="000D3798"/>
    <w:rsid w:val="000D3A23"/>
    <w:rsid w:val="000D69AD"/>
    <w:rsid w:val="000E1D18"/>
    <w:rsid w:val="000E587F"/>
    <w:rsid w:val="000F5A46"/>
    <w:rsid w:val="000F6CB7"/>
    <w:rsid w:val="00104C45"/>
    <w:rsid w:val="0010559F"/>
    <w:rsid w:val="0011426C"/>
    <w:rsid w:val="001210AA"/>
    <w:rsid w:val="001217B7"/>
    <w:rsid w:val="001252AD"/>
    <w:rsid w:val="00132F7A"/>
    <w:rsid w:val="00133A71"/>
    <w:rsid w:val="00140884"/>
    <w:rsid w:val="00140D47"/>
    <w:rsid w:val="001446D7"/>
    <w:rsid w:val="00146A0D"/>
    <w:rsid w:val="0015243F"/>
    <w:rsid w:val="00156052"/>
    <w:rsid w:val="00161336"/>
    <w:rsid w:val="0016471F"/>
    <w:rsid w:val="001660C5"/>
    <w:rsid w:val="001726D4"/>
    <w:rsid w:val="00172FDC"/>
    <w:rsid w:val="00176F28"/>
    <w:rsid w:val="00177D25"/>
    <w:rsid w:val="00181BF3"/>
    <w:rsid w:val="00182A3B"/>
    <w:rsid w:val="00184388"/>
    <w:rsid w:val="00187403"/>
    <w:rsid w:val="00195C0D"/>
    <w:rsid w:val="00196A98"/>
    <w:rsid w:val="001A46E0"/>
    <w:rsid w:val="001A5AE2"/>
    <w:rsid w:val="001B00E3"/>
    <w:rsid w:val="001B046A"/>
    <w:rsid w:val="001B28C7"/>
    <w:rsid w:val="001B3C8A"/>
    <w:rsid w:val="001B6718"/>
    <w:rsid w:val="001C2F92"/>
    <w:rsid w:val="001C554F"/>
    <w:rsid w:val="001D35A8"/>
    <w:rsid w:val="001D5D06"/>
    <w:rsid w:val="001D6745"/>
    <w:rsid w:val="002014CA"/>
    <w:rsid w:val="00206D9E"/>
    <w:rsid w:val="00213F54"/>
    <w:rsid w:val="00221ABC"/>
    <w:rsid w:val="00222215"/>
    <w:rsid w:val="00225672"/>
    <w:rsid w:val="00231A19"/>
    <w:rsid w:val="00232708"/>
    <w:rsid w:val="00232871"/>
    <w:rsid w:val="002378D5"/>
    <w:rsid w:val="00246C98"/>
    <w:rsid w:val="0025190A"/>
    <w:rsid w:val="00254892"/>
    <w:rsid w:val="0025548C"/>
    <w:rsid w:val="002610D6"/>
    <w:rsid w:val="00262AC7"/>
    <w:rsid w:val="002639E6"/>
    <w:rsid w:val="00264A09"/>
    <w:rsid w:val="002665BB"/>
    <w:rsid w:val="00283780"/>
    <w:rsid w:val="00293BC0"/>
    <w:rsid w:val="00295571"/>
    <w:rsid w:val="00295C5A"/>
    <w:rsid w:val="002960B7"/>
    <w:rsid w:val="002A197E"/>
    <w:rsid w:val="002A235D"/>
    <w:rsid w:val="002A33CF"/>
    <w:rsid w:val="002B45C7"/>
    <w:rsid w:val="002D190B"/>
    <w:rsid w:val="002D2007"/>
    <w:rsid w:val="002F32E7"/>
    <w:rsid w:val="002F3329"/>
    <w:rsid w:val="002F4760"/>
    <w:rsid w:val="002F7281"/>
    <w:rsid w:val="003102FA"/>
    <w:rsid w:val="00312190"/>
    <w:rsid w:val="003141CD"/>
    <w:rsid w:val="00317678"/>
    <w:rsid w:val="00330776"/>
    <w:rsid w:val="00331DEE"/>
    <w:rsid w:val="003362F6"/>
    <w:rsid w:val="00341181"/>
    <w:rsid w:val="0034171F"/>
    <w:rsid w:val="003418CE"/>
    <w:rsid w:val="003432A2"/>
    <w:rsid w:val="00347886"/>
    <w:rsid w:val="00350F92"/>
    <w:rsid w:val="00354063"/>
    <w:rsid w:val="003570DA"/>
    <w:rsid w:val="003572F4"/>
    <w:rsid w:val="00361249"/>
    <w:rsid w:val="003822EA"/>
    <w:rsid w:val="003848D1"/>
    <w:rsid w:val="003B10B2"/>
    <w:rsid w:val="003B10D0"/>
    <w:rsid w:val="003B1DE6"/>
    <w:rsid w:val="003B2D6F"/>
    <w:rsid w:val="003B3633"/>
    <w:rsid w:val="003C1D3A"/>
    <w:rsid w:val="003C5ED2"/>
    <w:rsid w:val="003D4AEC"/>
    <w:rsid w:val="003D5F1C"/>
    <w:rsid w:val="003D611A"/>
    <w:rsid w:val="003E0800"/>
    <w:rsid w:val="003F3D51"/>
    <w:rsid w:val="003F71FE"/>
    <w:rsid w:val="00404EAC"/>
    <w:rsid w:val="0041293F"/>
    <w:rsid w:val="00413A18"/>
    <w:rsid w:val="004156E4"/>
    <w:rsid w:val="00415F28"/>
    <w:rsid w:val="00420F04"/>
    <w:rsid w:val="00425EAE"/>
    <w:rsid w:val="004311FA"/>
    <w:rsid w:val="00432072"/>
    <w:rsid w:val="004364E1"/>
    <w:rsid w:val="00437924"/>
    <w:rsid w:val="00442830"/>
    <w:rsid w:val="00447125"/>
    <w:rsid w:val="00463715"/>
    <w:rsid w:val="004701A5"/>
    <w:rsid w:val="004713FB"/>
    <w:rsid w:val="0048283A"/>
    <w:rsid w:val="00485CE1"/>
    <w:rsid w:val="004906EC"/>
    <w:rsid w:val="00492D5E"/>
    <w:rsid w:val="004934B8"/>
    <w:rsid w:val="004A26A0"/>
    <w:rsid w:val="004A37A1"/>
    <w:rsid w:val="004B2149"/>
    <w:rsid w:val="004B6450"/>
    <w:rsid w:val="004D26FE"/>
    <w:rsid w:val="004E387D"/>
    <w:rsid w:val="004E67BD"/>
    <w:rsid w:val="004F15D9"/>
    <w:rsid w:val="004F3BC8"/>
    <w:rsid w:val="004F5AC8"/>
    <w:rsid w:val="00501AB3"/>
    <w:rsid w:val="00501E94"/>
    <w:rsid w:val="00502AAB"/>
    <w:rsid w:val="00502FB1"/>
    <w:rsid w:val="00502FBE"/>
    <w:rsid w:val="00506C5D"/>
    <w:rsid w:val="00507A1C"/>
    <w:rsid w:val="00517592"/>
    <w:rsid w:val="00521CEF"/>
    <w:rsid w:val="005222FA"/>
    <w:rsid w:val="005232D1"/>
    <w:rsid w:val="00536E44"/>
    <w:rsid w:val="0054640A"/>
    <w:rsid w:val="0054679C"/>
    <w:rsid w:val="00546B16"/>
    <w:rsid w:val="00546E76"/>
    <w:rsid w:val="005507F2"/>
    <w:rsid w:val="0056010C"/>
    <w:rsid w:val="00564D6D"/>
    <w:rsid w:val="00565A6C"/>
    <w:rsid w:val="005708A2"/>
    <w:rsid w:val="00573A8C"/>
    <w:rsid w:val="00574EC1"/>
    <w:rsid w:val="005A4296"/>
    <w:rsid w:val="005A727E"/>
    <w:rsid w:val="005C536B"/>
    <w:rsid w:val="005D0BA2"/>
    <w:rsid w:val="005E050B"/>
    <w:rsid w:val="005E094A"/>
    <w:rsid w:val="005E32B7"/>
    <w:rsid w:val="005E4A27"/>
    <w:rsid w:val="005E527F"/>
    <w:rsid w:val="005F0EDF"/>
    <w:rsid w:val="005F1B63"/>
    <w:rsid w:val="005F22F9"/>
    <w:rsid w:val="005F299D"/>
    <w:rsid w:val="005F3052"/>
    <w:rsid w:val="005F71BE"/>
    <w:rsid w:val="006075A4"/>
    <w:rsid w:val="0061118F"/>
    <w:rsid w:val="00614A38"/>
    <w:rsid w:val="00617AA8"/>
    <w:rsid w:val="00630533"/>
    <w:rsid w:val="006310A7"/>
    <w:rsid w:val="00631A64"/>
    <w:rsid w:val="00642135"/>
    <w:rsid w:val="00652C7C"/>
    <w:rsid w:val="006553C5"/>
    <w:rsid w:val="0066483B"/>
    <w:rsid w:val="00664DCE"/>
    <w:rsid w:val="00667372"/>
    <w:rsid w:val="00671C2E"/>
    <w:rsid w:val="00675000"/>
    <w:rsid w:val="006870F6"/>
    <w:rsid w:val="00690951"/>
    <w:rsid w:val="006A7979"/>
    <w:rsid w:val="006B5385"/>
    <w:rsid w:val="006C3523"/>
    <w:rsid w:val="006D2731"/>
    <w:rsid w:val="006F1094"/>
    <w:rsid w:val="0070261E"/>
    <w:rsid w:val="00706E9C"/>
    <w:rsid w:val="007138BC"/>
    <w:rsid w:val="00721733"/>
    <w:rsid w:val="00721A6C"/>
    <w:rsid w:val="00725A77"/>
    <w:rsid w:val="00734731"/>
    <w:rsid w:val="00753744"/>
    <w:rsid w:val="00763D1B"/>
    <w:rsid w:val="00766792"/>
    <w:rsid w:val="00770D58"/>
    <w:rsid w:val="00772848"/>
    <w:rsid w:val="00784614"/>
    <w:rsid w:val="0078590C"/>
    <w:rsid w:val="007A02B1"/>
    <w:rsid w:val="007A7A98"/>
    <w:rsid w:val="007B08FD"/>
    <w:rsid w:val="007C03C1"/>
    <w:rsid w:val="007C30B4"/>
    <w:rsid w:val="007E0FA8"/>
    <w:rsid w:val="007E55A3"/>
    <w:rsid w:val="007E6BEA"/>
    <w:rsid w:val="007F74B3"/>
    <w:rsid w:val="00802358"/>
    <w:rsid w:val="008116FB"/>
    <w:rsid w:val="0081174E"/>
    <w:rsid w:val="008144FB"/>
    <w:rsid w:val="0081609A"/>
    <w:rsid w:val="00825162"/>
    <w:rsid w:val="0082542D"/>
    <w:rsid w:val="00832091"/>
    <w:rsid w:val="008545FB"/>
    <w:rsid w:val="00854FF2"/>
    <w:rsid w:val="008568F8"/>
    <w:rsid w:val="00862E59"/>
    <w:rsid w:val="00876003"/>
    <w:rsid w:val="00883460"/>
    <w:rsid w:val="0088403A"/>
    <w:rsid w:val="008A21DD"/>
    <w:rsid w:val="008A590C"/>
    <w:rsid w:val="008B1829"/>
    <w:rsid w:val="008C3363"/>
    <w:rsid w:val="008D4BFE"/>
    <w:rsid w:val="008D530B"/>
    <w:rsid w:val="008E0D72"/>
    <w:rsid w:val="008E2EC1"/>
    <w:rsid w:val="008E476C"/>
    <w:rsid w:val="008E5598"/>
    <w:rsid w:val="008F2E03"/>
    <w:rsid w:val="008F5048"/>
    <w:rsid w:val="008F7A34"/>
    <w:rsid w:val="00904E54"/>
    <w:rsid w:val="00916B8A"/>
    <w:rsid w:val="00925E40"/>
    <w:rsid w:val="00931C73"/>
    <w:rsid w:val="0093561E"/>
    <w:rsid w:val="009410FB"/>
    <w:rsid w:val="00944B10"/>
    <w:rsid w:val="00945483"/>
    <w:rsid w:val="00954D13"/>
    <w:rsid w:val="0096226F"/>
    <w:rsid w:val="00963ACB"/>
    <w:rsid w:val="00963B8A"/>
    <w:rsid w:val="00964C8F"/>
    <w:rsid w:val="009653F1"/>
    <w:rsid w:val="00970DCA"/>
    <w:rsid w:val="00974C1D"/>
    <w:rsid w:val="00983F82"/>
    <w:rsid w:val="009902EF"/>
    <w:rsid w:val="00990378"/>
    <w:rsid w:val="009924CE"/>
    <w:rsid w:val="00994302"/>
    <w:rsid w:val="00994425"/>
    <w:rsid w:val="00997ECB"/>
    <w:rsid w:val="009A0100"/>
    <w:rsid w:val="009A05BC"/>
    <w:rsid w:val="009A5365"/>
    <w:rsid w:val="009C0266"/>
    <w:rsid w:val="009C5FE3"/>
    <w:rsid w:val="009C6890"/>
    <w:rsid w:val="009D1899"/>
    <w:rsid w:val="009D2247"/>
    <w:rsid w:val="009E0FCD"/>
    <w:rsid w:val="009E301B"/>
    <w:rsid w:val="009F57F3"/>
    <w:rsid w:val="00A03F25"/>
    <w:rsid w:val="00A043C1"/>
    <w:rsid w:val="00A0551F"/>
    <w:rsid w:val="00A05704"/>
    <w:rsid w:val="00A13FC3"/>
    <w:rsid w:val="00A140B2"/>
    <w:rsid w:val="00A20D24"/>
    <w:rsid w:val="00A21C20"/>
    <w:rsid w:val="00A244A7"/>
    <w:rsid w:val="00A30B11"/>
    <w:rsid w:val="00A33AA5"/>
    <w:rsid w:val="00A43CFE"/>
    <w:rsid w:val="00A551CF"/>
    <w:rsid w:val="00A817A9"/>
    <w:rsid w:val="00A84386"/>
    <w:rsid w:val="00A902E9"/>
    <w:rsid w:val="00A911E8"/>
    <w:rsid w:val="00A93E96"/>
    <w:rsid w:val="00A94E92"/>
    <w:rsid w:val="00A96A56"/>
    <w:rsid w:val="00AA0206"/>
    <w:rsid w:val="00AA3767"/>
    <w:rsid w:val="00AB35AC"/>
    <w:rsid w:val="00AC2060"/>
    <w:rsid w:val="00AC4CC9"/>
    <w:rsid w:val="00AE57E5"/>
    <w:rsid w:val="00AE749F"/>
    <w:rsid w:val="00B00568"/>
    <w:rsid w:val="00B0246F"/>
    <w:rsid w:val="00B22290"/>
    <w:rsid w:val="00B31581"/>
    <w:rsid w:val="00B31F83"/>
    <w:rsid w:val="00B4564A"/>
    <w:rsid w:val="00B526BC"/>
    <w:rsid w:val="00B53028"/>
    <w:rsid w:val="00B55B10"/>
    <w:rsid w:val="00B65D5F"/>
    <w:rsid w:val="00B660A2"/>
    <w:rsid w:val="00B66D78"/>
    <w:rsid w:val="00B67BC5"/>
    <w:rsid w:val="00B704AD"/>
    <w:rsid w:val="00B717F2"/>
    <w:rsid w:val="00B76B68"/>
    <w:rsid w:val="00B8119D"/>
    <w:rsid w:val="00B81E51"/>
    <w:rsid w:val="00B84601"/>
    <w:rsid w:val="00B95A07"/>
    <w:rsid w:val="00B973E0"/>
    <w:rsid w:val="00BA3F40"/>
    <w:rsid w:val="00BA42F2"/>
    <w:rsid w:val="00BB21B2"/>
    <w:rsid w:val="00BB3604"/>
    <w:rsid w:val="00BD4CEF"/>
    <w:rsid w:val="00BE4285"/>
    <w:rsid w:val="00BE654C"/>
    <w:rsid w:val="00BF3354"/>
    <w:rsid w:val="00C06790"/>
    <w:rsid w:val="00C10FF9"/>
    <w:rsid w:val="00C12CB7"/>
    <w:rsid w:val="00C14D87"/>
    <w:rsid w:val="00C206B1"/>
    <w:rsid w:val="00C238D4"/>
    <w:rsid w:val="00C24FA8"/>
    <w:rsid w:val="00C33A53"/>
    <w:rsid w:val="00C357B0"/>
    <w:rsid w:val="00C43DE7"/>
    <w:rsid w:val="00C533F9"/>
    <w:rsid w:val="00C535D7"/>
    <w:rsid w:val="00C62254"/>
    <w:rsid w:val="00C62713"/>
    <w:rsid w:val="00C76306"/>
    <w:rsid w:val="00C833A7"/>
    <w:rsid w:val="00C8569E"/>
    <w:rsid w:val="00CA0024"/>
    <w:rsid w:val="00CA4F02"/>
    <w:rsid w:val="00CA7F55"/>
    <w:rsid w:val="00CC0DFC"/>
    <w:rsid w:val="00CC1F45"/>
    <w:rsid w:val="00CC4682"/>
    <w:rsid w:val="00CC5643"/>
    <w:rsid w:val="00CD1F6F"/>
    <w:rsid w:val="00CD2D5B"/>
    <w:rsid w:val="00CD2E62"/>
    <w:rsid w:val="00CD5FBF"/>
    <w:rsid w:val="00CE039D"/>
    <w:rsid w:val="00CE29C8"/>
    <w:rsid w:val="00CE3AB6"/>
    <w:rsid w:val="00CE4093"/>
    <w:rsid w:val="00CE5B65"/>
    <w:rsid w:val="00CF04F3"/>
    <w:rsid w:val="00CF7BCE"/>
    <w:rsid w:val="00D14163"/>
    <w:rsid w:val="00D1751E"/>
    <w:rsid w:val="00D246B2"/>
    <w:rsid w:val="00D31501"/>
    <w:rsid w:val="00D4178F"/>
    <w:rsid w:val="00D47DBB"/>
    <w:rsid w:val="00D568B7"/>
    <w:rsid w:val="00D61A91"/>
    <w:rsid w:val="00D66589"/>
    <w:rsid w:val="00D700AF"/>
    <w:rsid w:val="00D7042E"/>
    <w:rsid w:val="00D70E67"/>
    <w:rsid w:val="00D7790D"/>
    <w:rsid w:val="00D90532"/>
    <w:rsid w:val="00D90D26"/>
    <w:rsid w:val="00D91A03"/>
    <w:rsid w:val="00D9257E"/>
    <w:rsid w:val="00D972EF"/>
    <w:rsid w:val="00DB0245"/>
    <w:rsid w:val="00DB0FA9"/>
    <w:rsid w:val="00DB42AB"/>
    <w:rsid w:val="00DB57AC"/>
    <w:rsid w:val="00DB7B4C"/>
    <w:rsid w:val="00DC35DE"/>
    <w:rsid w:val="00DC4370"/>
    <w:rsid w:val="00DC4391"/>
    <w:rsid w:val="00DC7CC7"/>
    <w:rsid w:val="00DD6044"/>
    <w:rsid w:val="00DE2484"/>
    <w:rsid w:val="00DE5B91"/>
    <w:rsid w:val="00DF186C"/>
    <w:rsid w:val="00DF3176"/>
    <w:rsid w:val="00DF3BF6"/>
    <w:rsid w:val="00DF7339"/>
    <w:rsid w:val="00E00D9C"/>
    <w:rsid w:val="00E02AD1"/>
    <w:rsid w:val="00E12322"/>
    <w:rsid w:val="00E134D9"/>
    <w:rsid w:val="00E1495C"/>
    <w:rsid w:val="00E151F0"/>
    <w:rsid w:val="00E169F7"/>
    <w:rsid w:val="00E21B85"/>
    <w:rsid w:val="00E247E7"/>
    <w:rsid w:val="00E27836"/>
    <w:rsid w:val="00E30C8B"/>
    <w:rsid w:val="00E3160D"/>
    <w:rsid w:val="00E32BEE"/>
    <w:rsid w:val="00E35A92"/>
    <w:rsid w:val="00E374DF"/>
    <w:rsid w:val="00E455A8"/>
    <w:rsid w:val="00E51949"/>
    <w:rsid w:val="00E550BC"/>
    <w:rsid w:val="00E80444"/>
    <w:rsid w:val="00E8059B"/>
    <w:rsid w:val="00E8181B"/>
    <w:rsid w:val="00E90ABC"/>
    <w:rsid w:val="00EA09D8"/>
    <w:rsid w:val="00EA0AB6"/>
    <w:rsid w:val="00EC0156"/>
    <w:rsid w:val="00ED464F"/>
    <w:rsid w:val="00ED538A"/>
    <w:rsid w:val="00EE0C0B"/>
    <w:rsid w:val="00EE341C"/>
    <w:rsid w:val="00EE3E2B"/>
    <w:rsid w:val="00EE5C30"/>
    <w:rsid w:val="00EF0B94"/>
    <w:rsid w:val="00EF2C85"/>
    <w:rsid w:val="00F037E9"/>
    <w:rsid w:val="00F05788"/>
    <w:rsid w:val="00F05ED2"/>
    <w:rsid w:val="00F06E3D"/>
    <w:rsid w:val="00F155C3"/>
    <w:rsid w:val="00F1671B"/>
    <w:rsid w:val="00F17718"/>
    <w:rsid w:val="00F20A4E"/>
    <w:rsid w:val="00F26366"/>
    <w:rsid w:val="00F31D12"/>
    <w:rsid w:val="00F32A7C"/>
    <w:rsid w:val="00F469CA"/>
    <w:rsid w:val="00F47380"/>
    <w:rsid w:val="00F63584"/>
    <w:rsid w:val="00F708E0"/>
    <w:rsid w:val="00F70A08"/>
    <w:rsid w:val="00F76CDD"/>
    <w:rsid w:val="00F8193D"/>
    <w:rsid w:val="00F832AD"/>
    <w:rsid w:val="00F91379"/>
    <w:rsid w:val="00F933D6"/>
    <w:rsid w:val="00FA0266"/>
    <w:rsid w:val="00FA7BD5"/>
    <w:rsid w:val="00FB1608"/>
    <w:rsid w:val="00FB4E29"/>
    <w:rsid w:val="00FB7AF0"/>
    <w:rsid w:val="00FC0187"/>
    <w:rsid w:val="00FC06E7"/>
    <w:rsid w:val="00FC3D93"/>
    <w:rsid w:val="00FC3E72"/>
    <w:rsid w:val="00FE7B98"/>
    <w:rsid w:val="00FF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A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6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841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96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841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F20A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6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65A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3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3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96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96841"/>
    <w:rPr>
      <w:rFonts w:ascii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096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6841"/>
    <w:rPr>
      <w:rFonts w:ascii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F20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AFDA2-B4C0-4FCB-B84D-58EE5C366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2019-09-09T06:20:00Z</cp:lastPrinted>
  <dcterms:created xsi:type="dcterms:W3CDTF">2019-09-10T06:38:00Z</dcterms:created>
  <dcterms:modified xsi:type="dcterms:W3CDTF">2019-09-10T06:38:00Z</dcterms:modified>
</cp:coreProperties>
</file>